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D056B" w14:textId="1D316DBF" w:rsidR="003E3A74"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Додаток</w:t>
      </w:r>
      <w:r w:rsidR="00904528">
        <w:rPr>
          <w:rFonts w:ascii="Times New Roman" w:hAnsi="Times New Roman" w:cs="Times New Roman"/>
          <w:sz w:val="28"/>
          <w:szCs w:val="28"/>
        </w:rPr>
        <w:t xml:space="preserve"> 5</w:t>
      </w:r>
      <w:r>
        <w:rPr>
          <w:rFonts w:ascii="Times New Roman" w:hAnsi="Times New Roman" w:cs="Times New Roman"/>
          <w:sz w:val="28"/>
          <w:szCs w:val="28"/>
        </w:rPr>
        <w:t xml:space="preserve">                                                                            </w:t>
      </w:r>
      <w:r w:rsidR="003E3A74" w:rsidRPr="006A3A16">
        <w:rPr>
          <w:rFonts w:ascii="Times New Roman" w:hAnsi="Times New Roman" w:cs="Times New Roman"/>
          <w:sz w:val="28"/>
          <w:szCs w:val="28"/>
        </w:rPr>
        <w:t>ЗАТВЕРДЖЕНО</w:t>
      </w:r>
    </w:p>
    <w:p w14:paraId="7FB42BE3" w14:textId="373F7D02" w:rsidR="00F5217D"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до рішення виконавчого комітету                         рішенням виконавчого комітету</w:t>
      </w:r>
    </w:p>
    <w:p w14:paraId="1692B828" w14:textId="25317206" w:rsidR="00F5217D"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 xml:space="preserve">Городоцької міської ради                                     </w:t>
      </w:r>
      <w:r w:rsidR="00336ABE">
        <w:rPr>
          <w:rFonts w:ascii="Times New Roman" w:hAnsi="Times New Roman" w:cs="Times New Roman"/>
          <w:sz w:val="28"/>
          <w:szCs w:val="28"/>
        </w:rPr>
        <w:t xml:space="preserve">  </w:t>
      </w:r>
      <w:r>
        <w:rPr>
          <w:rFonts w:ascii="Times New Roman" w:hAnsi="Times New Roman" w:cs="Times New Roman"/>
          <w:sz w:val="28"/>
          <w:szCs w:val="28"/>
        </w:rPr>
        <w:t>Городоцької міської ради</w:t>
      </w:r>
    </w:p>
    <w:p w14:paraId="2A9DF814" w14:textId="23CEA816" w:rsidR="00650A5E" w:rsidRPr="006421AE" w:rsidRDefault="00650A5E" w:rsidP="00F5217D">
      <w:pPr>
        <w:pBdr>
          <w:top w:val="nil"/>
          <w:left w:val="nil"/>
          <w:bottom w:val="nil"/>
          <w:right w:val="nil"/>
          <w:between w:val="nil"/>
        </w:pBdr>
        <w:spacing w:after="0"/>
        <w:jc w:val="both"/>
        <w:rPr>
          <w:rFonts w:ascii="Times New Roman" w:hAnsi="Times New Roman" w:cs="Times New Roman"/>
          <w:sz w:val="28"/>
          <w:szCs w:val="28"/>
        </w:rPr>
      </w:pPr>
      <w:r w:rsidRPr="006A3A16">
        <w:rPr>
          <w:rFonts w:ascii="Times New Roman" w:hAnsi="Times New Roman" w:cs="Times New Roman"/>
          <w:sz w:val="28"/>
          <w:szCs w:val="28"/>
        </w:rPr>
        <w:t>_____________</w:t>
      </w:r>
      <w:r w:rsidR="00F5217D">
        <w:rPr>
          <w:rFonts w:ascii="Times New Roman" w:hAnsi="Times New Roman" w:cs="Times New Roman"/>
          <w:sz w:val="28"/>
          <w:szCs w:val="28"/>
        </w:rPr>
        <w:t>____</w:t>
      </w:r>
      <w:r w:rsidRPr="006A3A16">
        <w:rPr>
          <w:rFonts w:ascii="Times New Roman" w:hAnsi="Times New Roman" w:cs="Times New Roman"/>
          <w:sz w:val="28"/>
          <w:szCs w:val="28"/>
        </w:rPr>
        <w:t xml:space="preserve"> №________</w:t>
      </w:r>
      <w:r w:rsidR="00F5217D">
        <w:rPr>
          <w:rFonts w:ascii="Times New Roman" w:hAnsi="Times New Roman" w:cs="Times New Roman"/>
          <w:sz w:val="28"/>
          <w:szCs w:val="28"/>
        </w:rPr>
        <w:t xml:space="preserve">                            ________________№_________</w:t>
      </w:r>
    </w:p>
    <w:p w14:paraId="0942E57F" w14:textId="615F02F0" w:rsidR="005531AD" w:rsidRDefault="005531AD" w:rsidP="00AA6C1D">
      <w:pPr>
        <w:pStyle w:val="a5"/>
        <w:ind w:left="0"/>
        <w:rPr>
          <w:b/>
          <w:sz w:val="28"/>
          <w:szCs w:val="28"/>
          <w:lang w:val="uk-UA"/>
        </w:rPr>
      </w:pPr>
    </w:p>
    <w:p w14:paraId="6E42A11C" w14:textId="77777777" w:rsidR="00B46182" w:rsidRPr="001E55DE" w:rsidRDefault="00B46182" w:rsidP="00CD3B0C">
      <w:pPr>
        <w:shd w:val="clear" w:color="auto" w:fill="FFFFFF"/>
        <w:spacing w:after="0" w:line="240" w:lineRule="auto"/>
        <w:jc w:val="center"/>
        <w:rPr>
          <w:rFonts w:ascii="Times New Roman" w:eastAsia="Times New Roman" w:hAnsi="Times New Roman" w:cs="Times New Roman"/>
          <w:color w:val="000000"/>
          <w:sz w:val="28"/>
          <w:szCs w:val="28"/>
        </w:rPr>
      </w:pPr>
      <w:r w:rsidRPr="001E55DE">
        <w:rPr>
          <w:rFonts w:ascii="Times New Roman" w:eastAsia="Times New Roman" w:hAnsi="Times New Roman" w:cs="Times New Roman"/>
          <w:b/>
          <w:bCs/>
          <w:color w:val="000000"/>
          <w:sz w:val="28"/>
          <w:szCs w:val="28"/>
        </w:rPr>
        <w:t>ПОРЯДОК</w:t>
      </w:r>
    </w:p>
    <w:p w14:paraId="0D2B92C1" w14:textId="1F6619AC" w:rsidR="00B46182" w:rsidRPr="00127279" w:rsidRDefault="00B46182" w:rsidP="00127279">
      <w:pPr>
        <w:shd w:val="clear" w:color="auto" w:fill="FFFFFF"/>
        <w:spacing w:after="0" w:line="240" w:lineRule="auto"/>
        <w:jc w:val="center"/>
        <w:rPr>
          <w:rFonts w:ascii="Times New Roman" w:eastAsia="Times New Roman" w:hAnsi="Times New Roman" w:cs="Times New Roman"/>
          <w:b/>
          <w:bCs/>
          <w:color w:val="000000"/>
          <w:sz w:val="28"/>
          <w:szCs w:val="28"/>
        </w:rPr>
      </w:pPr>
      <w:r w:rsidRPr="001E55DE">
        <w:rPr>
          <w:rFonts w:ascii="Times New Roman" w:eastAsia="Times New Roman" w:hAnsi="Times New Roman" w:cs="Times New Roman"/>
          <w:b/>
          <w:bCs/>
          <w:color w:val="000000"/>
          <w:sz w:val="28"/>
          <w:szCs w:val="28"/>
        </w:rPr>
        <w:t xml:space="preserve">надання </w:t>
      </w:r>
      <w:r w:rsidR="006D466E">
        <w:rPr>
          <w:rFonts w:ascii="Times New Roman" w:eastAsia="Times New Roman" w:hAnsi="Times New Roman" w:cs="Times New Roman"/>
          <w:b/>
          <w:bCs/>
          <w:color w:val="000000"/>
          <w:sz w:val="28"/>
          <w:szCs w:val="28"/>
        </w:rPr>
        <w:t xml:space="preserve">і виплати одноразової </w:t>
      </w:r>
      <w:r w:rsidR="00127279">
        <w:rPr>
          <w:rFonts w:ascii="Times New Roman" w:eastAsia="Times New Roman" w:hAnsi="Times New Roman" w:cs="Times New Roman"/>
          <w:b/>
          <w:bCs/>
          <w:color w:val="000000"/>
          <w:sz w:val="28"/>
          <w:szCs w:val="28"/>
        </w:rPr>
        <w:t xml:space="preserve">грошової </w:t>
      </w:r>
      <w:r w:rsidR="006D466E">
        <w:rPr>
          <w:rFonts w:ascii="Times New Roman" w:eastAsia="Times New Roman" w:hAnsi="Times New Roman" w:cs="Times New Roman"/>
          <w:b/>
          <w:bCs/>
          <w:color w:val="000000"/>
          <w:sz w:val="28"/>
          <w:szCs w:val="28"/>
        </w:rPr>
        <w:t xml:space="preserve">допомоги </w:t>
      </w:r>
      <w:r w:rsidR="00127279">
        <w:rPr>
          <w:rFonts w:ascii="Times New Roman" w:eastAsia="Times New Roman" w:hAnsi="Times New Roman" w:cs="Times New Roman"/>
          <w:b/>
          <w:bCs/>
          <w:color w:val="000000"/>
          <w:sz w:val="28"/>
          <w:szCs w:val="28"/>
        </w:rPr>
        <w:t xml:space="preserve">сім’ям загиблих учасників бойових дій </w:t>
      </w:r>
      <w:r w:rsidR="006D466E">
        <w:rPr>
          <w:rFonts w:ascii="Times New Roman" w:eastAsia="Times New Roman" w:hAnsi="Times New Roman" w:cs="Times New Roman"/>
          <w:b/>
          <w:bCs/>
          <w:color w:val="000000"/>
          <w:sz w:val="28"/>
          <w:szCs w:val="28"/>
        </w:rPr>
        <w:t xml:space="preserve"> в Афганістані</w:t>
      </w:r>
      <w:r w:rsidR="00127279">
        <w:rPr>
          <w:rFonts w:ascii="Times New Roman" w:eastAsia="Times New Roman" w:hAnsi="Times New Roman" w:cs="Times New Roman"/>
          <w:b/>
          <w:bCs/>
          <w:color w:val="000000"/>
          <w:sz w:val="28"/>
          <w:szCs w:val="28"/>
        </w:rPr>
        <w:t xml:space="preserve">  </w:t>
      </w:r>
      <w:r w:rsidRPr="001E55DE">
        <w:rPr>
          <w:rFonts w:ascii="Times New Roman" w:eastAsia="Times New Roman" w:hAnsi="Times New Roman" w:cs="Times New Roman"/>
          <w:b/>
          <w:bCs/>
          <w:color w:val="000000"/>
          <w:sz w:val="28"/>
          <w:szCs w:val="28"/>
        </w:rPr>
        <w:t>(далі – Порядок)</w:t>
      </w:r>
    </w:p>
    <w:p w14:paraId="0134C9FF" w14:textId="15D2DD40" w:rsidR="00077553" w:rsidRDefault="00B46182" w:rsidP="00913236">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Цей Порядок визначає механізм надання</w:t>
      </w:r>
      <w:r w:rsidR="006D466E">
        <w:rPr>
          <w:rFonts w:ascii="Times New Roman" w:eastAsia="Times New Roman" w:hAnsi="Times New Roman" w:cs="Times New Roman"/>
          <w:color w:val="000000"/>
          <w:sz w:val="28"/>
          <w:szCs w:val="28"/>
        </w:rPr>
        <w:t xml:space="preserve"> і виплати одноразової </w:t>
      </w:r>
      <w:r w:rsidR="00127279">
        <w:rPr>
          <w:rFonts w:ascii="Times New Roman" w:eastAsia="Times New Roman" w:hAnsi="Times New Roman" w:cs="Times New Roman"/>
          <w:color w:val="000000"/>
          <w:sz w:val="28"/>
          <w:szCs w:val="28"/>
        </w:rPr>
        <w:t xml:space="preserve">грошової </w:t>
      </w:r>
      <w:r w:rsidR="006D466E">
        <w:rPr>
          <w:rFonts w:ascii="Times New Roman" w:eastAsia="Times New Roman" w:hAnsi="Times New Roman" w:cs="Times New Roman"/>
          <w:color w:val="000000"/>
          <w:sz w:val="28"/>
          <w:szCs w:val="28"/>
        </w:rPr>
        <w:t>допомоги</w:t>
      </w:r>
      <w:r w:rsidR="00127279" w:rsidRPr="00127279">
        <w:rPr>
          <w:rFonts w:ascii="Times New Roman" w:eastAsia="Times New Roman" w:hAnsi="Times New Roman" w:cs="Times New Roman"/>
          <w:b/>
          <w:bCs/>
          <w:color w:val="000000"/>
          <w:sz w:val="28"/>
          <w:szCs w:val="28"/>
        </w:rPr>
        <w:t xml:space="preserve"> </w:t>
      </w:r>
      <w:r w:rsidR="00127279" w:rsidRPr="00127279">
        <w:rPr>
          <w:rFonts w:ascii="Times New Roman" w:eastAsia="Times New Roman" w:hAnsi="Times New Roman" w:cs="Times New Roman"/>
          <w:color w:val="000000"/>
          <w:sz w:val="28"/>
          <w:szCs w:val="28"/>
        </w:rPr>
        <w:t>сім’ям загиблих учасників бойових дій</w:t>
      </w:r>
      <w:r w:rsidR="006D466E">
        <w:rPr>
          <w:rFonts w:ascii="Times New Roman" w:eastAsia="Times New Roman" w:hAnsi="Times New Roman" w:cs="Times New Roman"/>
          <w:color w:val="000000"/>
          <w:sz w:val="28"/>
          <w:szCs w:val="28"/>
        </w:rPr>
        <w:t xml:space="preserve"> в Афганістані</w:t>
      </w:r>
      <w:r w:rsidRPr="001E55DE">
        <w:rPr>
          <w:rFonts w:ascii="Times New Roman" w:eastAsia="Times New Roman" w:hAnsi="Times New Roman" w:cs="Times New Roman"/>
          <w:color w:val="000000"/>
          <w:sz w:val="28"/>
          <w:szCs w:val="28"/>
        </w:rPr>
        <w:t xml:space="preserve"> (далі – </w:t>
      </w:r>
      <w:r w:rsidR="006D466E">
        <w:rPr>
          <w:rFonts w:ascii="Times New Roman" w:eastAsia="Times New Roman" w:hAnsi="Times New Roman" w:cs="Times New Roman"/>
          <w:color w:val="000000"/>
          <w:sz w:val="28"/>
          <w:szCs w:val="28"/>
        </w:rPr>
        <w:t>допомога</w:t>
      </w:r>
      <w:r w:rsidRPr="001E55DE">
        <w:rPr>
          <w:rFonts w:ascii="Times New Roman" w:eastAsia="Times New Roman" w:hAnsi="Times New Roman" w:cs="Times New Roman"/>
          <w:color w:val="000000"/>
          <w:sz w:val="28"/>
          <w:szCs w:val="28"/>
        </w:rPr>
        <w:t xml:space="preserve">) за їхніми зверненнями  за рахунок коштів, передбачених в </w:t>
      </w:r>
      <w:r w:rsidR="00CD3B0C">
        <w:rPr>
          <w:rFonts w:ascii="Times New Roman" w:eastAsia="Times New Roman" w:hAnsi="Times New Roman" w:cs="Times New Roman"/>
          <w:color w:val="000000"/>
          <w:sz w:val="28"/>
          <w:szCs w:val="28"/>
        </w:rPr>
        <w:t>місцевому</w:t>
      </w:r>
      <w:r w:rsidRPr="001E55DE">
        <w:rPr>
          <w:rFonts w:ascii="Times New Roman" w:eastAsia="Times New Roman" w:hAnsi="Times New Roman" w:cs="Times New Roman"/>
          <w:color w:val="000000"/>
          <w:sz w:val="28"/>
          <w:szCs w:val="28"/>
        </w:rPr>
        <w:t xml:space="preserve"> бюджеті в рамках реалізації Комплексної програми соціально</w:t>
      </w:r>
      <w:r w:rsidR="00CD3B0C">
        <w:rPr>
          <w:rFonts w:ascii="Times New Roman" w:eastAsia="Times New Roman" w:hAnsi="Times New Roman" w:cs="Times New Roman"/>
          <w:color w:val="000000"/>
          <w:sz w:val="28"/>
          <w:szCs w:val="28"/>
        </w:rPr>
        <w:t xml:space="preserve">го захисту та забезпечення населення </w:t>
      </w:r>
      <w:r w:rsidRPr="001E55DE">
        <w:rPr>
          <w:rFonts w:ascii="Times New Roman" w:eastAsia="Times New Roman" w:hAnsi="Times New Roman" w:cs="Times New Roman"/>
          <w:color w:val="000000"/>
          <w:sz w:val="28"/>
          <w:szCs w:val="28"/>
        </w:rPr>
        <w:t xml:space="preserve"> </w:t>
      </w:r>
      <w:r w:rsidR="00CD3B0C">
        <w:rPr>
          <w:rFonts w:ascii="Times New Roman" w:eastAsia="Times New Roman" w:hAnsi="Times New Roman" w:cs="Times New Roman"/>
          <w:color w:val="000000"/>
          <w:sz w:val="28"/>
          <w:szCs w:val="28"/>
        </w:rPr>
        <w:t>Городоцької міської ради</w:t>
      </w:r>
      <w:r w:rsidRPr="001E55DE">
        <w:rPr>
          <w:rFonts w:ascii="Times New Roman" w:eastAsia="Times New Roman" w:hAnsi="Times New Roman" w:cs="Times New Roman"/>
          <w:color w:val="000000"/>
          <w:sz w:val="28"/>
          <w:szCs w:val="28"/>
        </w:rPr>
        <w:t xml:space="preserve"> на 2021–202</w:t>
      </w:r>
      <w:r w:rsidR="00CD3B0C">
        <w:rPr>
          <w:rFonts w:ascii="Times New Roman" w:eastAsia="Times New Roman" w:hAnsi="Times New Roman" w:cs="Times New Roman"/>
          <w:color w:val="000000"/>
          <w:sz w:val="28"/>
          <w:szCs w:val="28"/>
        </w:rPr>
        <w:t>4</w:t>
      </w:r>
      <w:r w:rsidRPr="001E55DE">
        <w:rPr>
          <w:rFonts w:ascii="Times New Roman" w:eastAsia="Times New Roman" w:hAnsi="Times New Roman" w:cs="Times New Roman"/>
          <w:color w:val="000000"/>
          <w:sz w:val="28"/>
          <w:szCs w:val="28"/>
        </w:rPr>
        <w:t xml:space="preserve"> роки,</w:t>
      </w:r>
      <w:r w:rsidR="00D4184D">
        <w:rPr>
          <w:rFonts w:ascii="Times New Roman" w:eastAsia="Times New Roman" w:hAnsi="Times New Roman" w:cs="Times New Roman"/>
          <w:color w:val="000000"/>
          <w:sz w:val="28"/>
          <w:szCs w:val="28"/>
        </w:rPr>
        <w:t xml:space="preserve"> (далі – Програма)</w:t>
      </w:r>
      <w:r w:rsidRPr="001E55DE">
        <w:rPr>
          <w:rFonts w:ascii="Times New Roman" w:eastAsia="Times New Roman" w:hAnsi="Times New Roman" w:cs="Times New Roman"/>
          <w:color w:val="000000"/>
          <w:sz w:val="28"/>
          <w:szCs w:val="28"/>
        </w:rPr>
        <w:t xml:space="preserve"> </w:t>
      </w:r>
      <w:bookmarkStart w:id="0" w:name="_Hlk128053762"/>
      <w:r w:rsidRPr="001E55DE">
        <w:rPr>
          <w:rFonts w:ascii="Times New Roman" w:eastAsia="Times New Roman" w:hAnsi="Times New Roman" w:cs="Times New Roman"/>
          <w:color w:val="000000"/>
          <w:sz w:val="28"/>
          <w:szCs w:val="28"/>
        </w:rPr>
        <w:t xml:space="preserve">затвердженої відповідним рішенням </w:t>
      </w:r>
      <w:r w:rsidR="00CD3B0C">
        <w:rPr>
          <w:rFonts w:ascii="Times New Roman" w:eastAsia="Times New Roman" w:hAnsi="Times New Roman" w:cs="Times New Roman"/>
          <w:color w:val="000000"/>
          <w:sz w:val="28"/>
          <w:szCs w:val="28"/>
        </w:rPr>
        <w:t>Городоцької міської</w:t>
      </w:r>
      <w:r w:rsidRPr="001E55DE">
        <w:rPr>
          <w:rFonts w:ascii="Times New Roman" w:eastAsia="Times New Roman" w:hAnsi="Times New Roman" w:cs="Times New Roman"/>
          <w:color w:val="000000"/>
          <w:sz w:val="28"/>
          <w:szCs w:val="28"/>
        </w:rPr>
        <w:t xml:space="preserve"> ради.</w:t>
      </w:r>
    </w:p>
    <w:p w14:paraId="1937DAC6" w14:textId="74F023B9" w:rsidR="00077553" w:rsidRPr="006D466E" w:rsidRDefault="00077553" w:rsidP="006D466E">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sidRPr="00913236">
        <w:rPr>
          <w:rFonts w:ascii="Times New Roman" w:hAnsi="Times New Roman" w:cs="Times New Roman"/>
          <w:sz w:val="28"/>
          <w:szCs w:val="28"/>
        </w:rPr>
        <w:t xml:space="preserve">Законодавчою та нормативною основою цього Порядку є </w:t>
      </w:r>
      <w:r w:rsidR="0026762B">
        <w:rPr>
          <w:rFonts w:ascii="Times New Roman" w:hAnsi="Times New Roman" w:cs="Times New Roman"/>
          <w:sz w:val="28"/>
          <w:szCs w:val="28"/>
        </w:rPr>
        <w:t>Б</w:t>
      </w:r>
      <w:r w:rsidRPr="00913236">
        <w:rPr>
          <w:rFonts w:ascii="Times New Roman" w:hAnsi="Times New Roman" w:cs="Times New Roman"/>
          <w:sz w:val="28"/>
          <w:szCs w:val="28"/>
        </w:rPr>
        <w:t>юджетний кодекс України, закон</w:t>
      </w:r>
      <w:r w:rsidR="006D466E">
        <w:rPr>
          <w:rFonts w:ascii="Times New Roman" w:hAnsi="Times New Roman" w:cs="Times New Roman"/>
          <w:sz w:val="28"/>
          <w:szCs w:val="28"/>
        </w:rPr>
        <w:t>и</w:t>
      </w:r>
      <w:r w:rsidRPr="00913236">
        <w:rPr>
          <w:rFonts w:ascii="Times New Roman" w:hAnsi="Times New Roman" w:cs="Times New Roman"/>
          <w:sz w:val="28"/>
          <w:szCs w:val="28"/>
        </w:rPr>
        <w:t xml:space="preserve"> України «Про місцеве самоврядування в Україні»,</w:t>
      </w:r>
      <w:r w:rsidR="006D466E">
        <w:rPr>
          <w:rFonts w:ascii="Times New Roman" w:hAnsi="Times New Roman" w:cs="Times New Roman"/>
          <w:sz w:val="28"/>
          <w:szCs w:val="28"/>
        </w:rPr>
        <w:t xml:space="preserve"> «Про статус ветеранів війни, гарантії їх соціального захисту»</w:t>
      </w:r>
      <w:r w:rsidR="006D466E">
        <w:rPr>
          <w:rFonts w:ascii="Times New Roman" w:eastAsia="Times New Roman" w:hAnsi="Times New Roman" w:cs="Times New Roman"/>
          <w:color w:val="000000"/>
          <w:sz w:val="28"/>
          <w:szCs w:val="28"/>
        </w:rPr>
        <w:t>,</w:t>
      </w:r>
      <w:r w:rsidR="000B19A8">
        <w:rPr>
          <w:rFonts w:ascii="Times New Roman" w:eastAsia="Times New Roman" w:hAnsi="Times New Roman" w:cs="Times New Roman"/>
          <w:color w:val="000000"/>
          <w:sz w:val="28"/>
          <w:szCs w:val="28"/>
        </w:rPr>
        <w:t xml:space="preserve"> </w:t>
      </w:r>
      <w:r w:rsidR="000B19A8" w:rsidRPr="005E4982">
        <w:rPr>
          <w:rFonts w:ascii="Times New Roman" w:hAnsi="Times New Roman" w:cs="Times New Roman"/>
          <w:sz w:val="28"/>
        </w:rPr>
        <w:t>рішення Городоцької міської ради від 22.</w:t>
      </w:r>
      <w:r w:rsidR="00336ABE">
        <w:rPr>
          <w:rFonts w:ascii="Times New Roman" w:hAnsi="Times New Roman" w:cs="Times New Roman"/>
          <w:sz w:val="28"/>
        </w:rPr>
        <w:t>1</w:t>
      </w:r>
      <w:r w:rsidR="000B19A8" w:rsidRPr="005E4982">
        <w:rPr>
          <w:rFonts w:ascii="Times New Roman" w:hAnsi="Times New Roman" w:cs="Times New Roman"/>
          <w:sz w:val="28"/>
        </w:rPr>
        <w:t xml:space="preserve">2.2020 №54  «Про затвердження </w:t>
      </w:r>
      <w:r w:rsidR="000B19A8" w:rsidRPr="005E4982">
        <w:rPr>
          <w:rFonts w:ascii="Times New Roman" w:eastAsia="Times New Roman" w:hAnsi="Times New Roman" w:cs="Times New Roman"/>
          <w:color w:val="000000"/>
          <w:sz w:val="28"/>
          <w:szCs w:val="28"/>
        </w:rPr>
        <w:t xml:space="preserve"> комплексної Програми соціального захисту та забезпечення населення  Городоцької міської ради на 2021–2024 роки»</w:t>
      </w:r>
      <w:r w:rsidR="00336ABE">
        <w:rPr>
          <w:rFonts w:ascii="Times New Roman" w:eastAsia="Times New Roman" w:hAnsi="Times New Roman" w:cs="Times New Roman"/>
          <w:color w:val="000000"/>
          <w:sz w:val="28"/>
          <w:szCs w:val="28"/>
        </w:rPr>
        <w:t>,</w:t>
      </w:r>
      <w:r w:rsidR="006D466E">
        <w:rPr>
          <w:rFonts w:ascii="Times New Roman" w:eastAsia="Times New Roman" w:hAnsi="Times New Roman" w:cs="Times New Roman"/>
          <w:color w:val="000000"/>
          <w:sz w:val="28"/>
          <w:szCs w:val="28"/>
        </w:rPr>
        <w:t xml:space="preserve"> </w:t>
      </w:r>
      <w:r w:rsidRPr="006D466E">
        <w:rPr>
          <w:rFonts w:ascii="Times New Roman" w:hAnsi="Times New Roman" w:cs="Times New Roman"/>
          <w:sz w:val="28"/>
          <w:szCs w:val="28"/>
        </w:rPr>
        <w:t>рішення Городоцької міської ради про затвердження показників міського бюджету на відповідний рік, інші законодавчі та нормативні акти, що регулюють відносини у відповідній сфері.</w:t>
      </w:r>
    </w:p>
    <w:bookmarkEnd w:id="0"/>
    <w:p w14:paraId="58C96861" w14:textId="0C45CA0F" w:rsidR="00383900" w:rsidRDefault="008F0B46" w:rsidP="00383900">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Допомога</w:t>
      </w:r>
      <w:r w:rsidR="00B46182" w:rsidRPr="001E55DE">
        <w:rPr>
          <w:rFonts w:ascii="Times New Roman" w:eastAsia="Times New Roman" w:hAnsi="Times New Roman" w:cs="Times New Roman"/>
          <w:color w:val="000000"/>
          <w:sz w:val="28"/>
          <w:szCs w:val="28"/>
        </w:rPr>
        <w:t xml:space="preserve"> надається і виплачується</w:t>
      </w:r>
      <w:r w:rsidR="00CD3B0C">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мешканцям</w:t>
      </w:r>
      <w:r w:rsidR="00CD3B0C">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які </w:t>
      </w:r>
      <w:r w:rsidR="00CD3B0C">
        <w:rPr>
          <w:rFonts w:ascii="Times New Roman" w:eastAsia="Times New Roman" w:hAnsi="Times New Roman" w:cs="Times New Roman"/>
          <w:color w:val="000000"/>
          <w:sz w:val="28"/>
          <w:szCs w:val="28"/>
        </w:rPr>
        <w:t xml:space="preserve"> зареєстровані  на території Городоцької територіальної громади</w:t>
      </w:r>
      <w:r>
        <w:rPr>
          <w:rFonts w:ascii="Times New Roman" w:eastAsia="Times New Roman" w:hAnsi="Times New Roman" w:cs="Times New Roman"/>
          <w:color w:val="000000"/>
          <w:sz w:val="28"/>
          <w:szCs w:val="28"/>
        </w:rPr>
        <w:t xml:space="preserve"> – </w:t>
      </w:r>
      <w:r w:rsidR="00127279">
        <w:rPr>
          <w:rFonts w:ascii="Times New Roman" w:eastAsia="Times New Roman" w:hAnsi="Times New Roman" w:cs="Times New Roman"/>
          <w:color w:val="000000"/>
          <w:sz w:val="28"/>
          <w:szCs w:val="28"/>
        </w:rPr>
        <w:t xml:space="preserve">одному з членів сім’ї загиблого учасника бойових дій </w:t>
      </w:r>
      <w:r>
        <w:rPr>
          <w:rFonts w:ascii="Times New Roman" w:eastAsia="Times New Roman" w:hAnsi="Times New Roman" w:cs="Times New Roman"/>
          <w:color w:val="000000"/>
          <w:sz w:val="28"/>
          <w:szCs w:val="28"/>
        </w:rPr>
        <w:t xml:space="preserve"> в Афганістані</w:t>
      </w:r>
      <w:r w:rsidR="00B275FC">
        <w:rPr>
          <w:rFonts w:ascii="Times New Roman" w:eastAsia="Times New Roman" w:hAnsi="Times New Roman" w:cs="Times New Roman"/>
          <w:color w:val="000000"/>
          <w:sz w:val="28"/>
          <w:szCs w:val="28"/>
        </w:rPr>
        <w:t xml:space="preserve"> (далі – </w:t>
      </w:r>
      <w:r w:rsidR="00DD14C3">
        <w:rPr>
          <w:rFonts w:ascii="Times New Roman" w:eastAsia="Times New Roman" w:hAnsi="Times New Roman" w:cs="Times New Roman"/>
          <w:color w:val="000000"/>
          <w:sz w:val="28"/>
          <w:szCs w:val="28"/>
        </w:rPr>
        <w:t>з</w:t>
      </w:r>
      <w:r w:rsidR="00B275FC">
        <w:rPr>
          <w:rFonts w:ascii="Times New Roman" w:eastAsia="Times New Roman" w:hAnsi="Times New Roman" w:cs="Times New Roman"/>
          <w:color w:val="000000"/>
          <w:sz w:val="28"/>
          <w:szCs w:val="28"/>
        </w:rPr>
        <w:t>аявник)</w:t>
      </w:r>
      <w:r w:rsidR="00CD3B0C">
        <w:rPr>
          <w:rFonts w:ascii="Times New Roman" w:eastAsia="Times New Roman" w:hAnsi="Times New Roman" w:cs="Times New Roman"/>
          <w:color w:val="000000"/>
          <w:sz w:val="28"/>
          <w:szCs w:val="28"/>
        </w:rPr>
        <w:t>.</w:t>
      </w:r>
    </w:p>
    <w:p w14:paraId="179FE767" w14:textId="70262853" w:rsidR="00383900" w:rsidRPr="00383900" w:rsidRDefault="008F0B46" w:rsidP="00383900">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Pr>
          <w:rFonts w:ascii="Times New Roman" w:hAnsi="Times New Roman" w:cs="Times New Roman"/>
          <w:sz w:val="28"/>
          <w:szCs w:val="28"/>
        </w:rPr>
        <w:t>Допомога</w:t>
      </w:r>
      <w:r w:rsidR="00383900" w:rsidRPr="00383900">
        <w:rPr>
          <w:rFonts w:ascii="Times New Roman" w:hAnsi="Times New Roman" w:cs="Times New Roman"/>
          <w:sz w:val="28"/>
          <w:szCs w:val="28"/>
          <w:lang w:eastAsia="ru-RU"/>
        </w:rPr>
        <w:t xml:space="preserve"> виплачується особам, визначених пунктом 3 цього Порядку, у розмірі, затвердженому паспортом бюджетної програми на відповідний рік (без оподаткування) </w:t>
      </w:r>
      <w:r>
        <w:rPr>
          <w:rFonts w:ascii="Times New Roman" w:hAnsi="Times New Roman" w:cs="Times New Roman"/>
          <w:sz w:val="28"/>
          <w:szCs w:val="28"/>
          <w:lang w:eastAsia="ru-RU"/>
        </w:rPr>
        <w:t xml:space="preserve">один раз на рік до </w:t>
      </w:r>
      <w:r w:rsidR="00B275FC">
        <w:rPr>
          <w:rFonts w:ascii="Times New Roman" w:hAnsi="Times New Roman" w:cs="Times New Roman"/>
          <w:sz w:val="28"/>
          <w:szCs w:val="28"/>
          <w:lang w:eastAsia="ru-RU"/>
        </w:rPr>
        <w:t>Дня вшанування учасників бойових дій на території інших держав</w:t>
      </w:r>
      <w:r w:rsidR="00383900" w:rsidRPr="00383900">
        <w:rPr>
          <w:rFonts w:ascii="Times New Roman" w:hAnsi="Times New Roman" w:cs="Times New Roman"/>
          <w:sz w:val="28"/>
          <w:szCs w:val="28"/>
          <w:lang w:eastAsia="ru-RU"/>
        </w:rPr>
        <w:t>.</w:t>
      </w:r>
    </w:p>
    <w:p w14:paraId="572DFE87" w14:textId="307CC8D1" w:rsidR="00077553" w:rsidRPr="0093757F" w:rsidRDefault="00B46182" w:rsidP="00913236">
      <w:pPr>
        <w:pStyle w:val="a5"/>
        <w:numPr>
          <w:ilvl w:val="0"/>
          <w:numId w:val="6"/>
        </w:numPr>
        <w:shd w:val="clear" w:color="auto" w:fill="FFFFFF"/>
        <w:tabs>
          <w:tab w:val="clear" w:pos="720"/>
          <w:tab w:val="num" w:pos="360"/>
        </w:tabs>
        <w:spacing w:before="100" w:beforeAutospacing="1" w:after="100" w:afterAutospacing="1" w:line="360" w:lineRule="atLeast"/>
        <w:ind w:left="0" w:firstLine="360"/>
        <w:rPr>
          <w:sz w:val="28"/>
          <w:szCs w:val="28"/>
        </w:rPr>
      </w:pPr>
      <w:r w:rsidRPr="0093757F">
        <w:rPr>
          <w:sz w:val="28"/>
          <w:szCs w:val="28"/>
        </w:rPr>
        <w:t xml:space="preserve">Фінансування видатків </w:t>
      </w:r>
      <w:proofErr w:type="gramStart"/>
      <w:r w:rsidRPr="0093757F">
        <w:rPr>
          <w:sz w:val="28"/>
          <w:szCs w:val="28"/>
        </w:rPr>
        <w:t xml:space="preserve">на </w:t>
      </w:r>
      <w:r w:rsidR="0093757F">
        <w:rPr>
          <w:sz w:val="28"/>
          <w:szCs w:val="28"/>
          <w:lang w:val="uk-UA"/>
        </w:rPr>
        <w:t xml:space="preserve"> цю</w:t>
      </w:r>
      <w:proofErr w:type="gramEnd"/>
      <w:r w:rsidR="0093757F">
        <w:rPr>
          <w:sz w:val="28"/>
          <w:szCs w:val="28"/>
          <w:lang w:val="uk-UA"/>
        </w:rPr>
        <w:t xml:space="preserve"> </w:t>
      </w:r>
      <w:r w:rsidR="00B275FC">
        <w:rPr>
          <w:sz w:val="28"/>
          <w:szCs w:val="28"/>
          <w:lang w:val="uk-UA"/>
        </w:rPr>
        <w:t>допомогу</w:t>
      </w:r>
      <w:r w:rsidRPr="0093757F">
        <w:rPr>
          <w:sz w:val="28"/>
          <w:szCs w:val="28"/>
        </w:rPr>
        <w:t xml:space="preserve">  здійснюється за рахунок коштів, передбачених  за КПКВК 0</w:t>
      </w:r>
      <w:r w:rsidR="0026762B" w:rsidRPr="0093757F">
        <w:rPr>
          <w:sz w:val="28"/>
          <w:szCs w:val="28"/>
          <w:lang w:val="uk-UA"/>
        </w:rPr>
        <w:t>1</w:t>
      </w:r>
      <w:r w:rsidRPr="0093757F">
        <w:rPr>
          <w:sz w:val="28"/>
          <w:szCs w:val="28"/>
        </w:rPr>
        <w:t>13242 «Iншi заходи у сфері соціального захисту і соціального забезпечення».</w:t>
      </w:r>
    </w:p>
    <w:p w14:paraId="26509520" w14:textId="3699F157" w:rsidR="00B46182" w:rsidRPr="00A164C4" w:rsidRDefault="00B46182" w:rsidP="0026762B">
      <w:pPr>
        <w:pStyle w:val="a5"/>
        <w:numPr>
          <w:ilvl w:val="0"/>
          <w:numId w:val="6"/>
        </w:numPr>
        <w:shd w:val="clear" w:color="auto" w:fill="FFFFFF"/>
        <w:tabs>
          <w:tab w:val="clear" w:pos="720"/>
          <w:tab w:val="num" w:pos="360"/>
        </w:tabs>
        <w:spacing w:line="360" w:lineRule="atLeast"/>
        <w:ind w:left="0" w:firstLine="360"/>
        <w:rPr>
          <w:color w:val="000000"/>
          <w:sz w:val="28"/>
          <w:szCs w:val="28"/>
        </w:rPr>
      </w:pPr>
      <w:r w:rsidRPr="00077553">
        <w:rPr>
          <w:color w:val="000000"/>
          <w:sz w:val="28"/>
          <w:szCs w:val="28"/>
        </w:rPr>
        <w:t xml:space="preserve">Для одержання </w:t>
      </w:r>
      <w:r w:rsidR="00B275FC">
        <w:rPr>
          <w:color w:val="000000"/>
          <w:sz w:val="28"/>
          <w:szCs w:val="28"/>
          <w:lang w:val="uk-UA"/>
        </w:rPr>
        <w:t>допомоги</w:t>
      </w:r>
      <w:r w:rsidRPr="00077553">
        <w:rPr>
          <w:color w:val="000000"/>
          <w:sz w:val="28"/>
          <w:szCs w:val="28"/>
        </w:rPr>
        <w:t xml:space="preserve"> заявник подає </w:t>
      </w:r>
      <w:r w:rsidR="00A164C4" w:rsidRPr="008A4CF8">
        <w:rPr>
          <w:sz w:val="28"/>
          <w:szCs w:val="28"/>
        </w:rPr>
        <w:t xml:space="preserve">до </w:t>
      </w:r>
      <w:r w:rsidR="00A164C4">
        <w:rPr>
          <w:sz w:val="28"/>
          <w:szCs w:val="28"/>
        </w:rPr>
        <w:t xml:space="preserve">10 </w:t>
      </w:r>
      <w:r w:rsidR="00A164C4" w:rsidRPr="00B275FC">
        <w:rPr>
          <w:color w:val="FF0000"/>
          <w:sz w:val="28"/>
          <w:szCs w:val="28"/>
        </w:rPr>
        <w:t xml:space="preserve">грудня </w:t>
      </w:r>
      <w:r w:rsidR="00A164C4" w:rsidRPr="008A4CF8">
        <w:rPr>
          <w:sz w:val="28"/>
          <w:szCs w:val="28"/>
        </w:rPr>
        <w:t xml:space="preserve">поточного року </w:t>
      </w:r>
      <w:proofErr w:type="gramStart"/>
      <w:r w:rsidR="00A164C4" w:rsidRPr="008A4CF8">
        <w:rPr>
          <w:sz w:val="28"/>
          <w:szCs w:val="28"/>
        </w:rPr>
        <w:t xml:space="preserve">до </w:t>
      </w:r>
      <w:r w:rsidR="00A164C4">
        <w:rPr>
          <w:sz w:val="28"/>
          <w:szCs w:val="28"/>
        </w:rPr>
        <w:t xml:space="preserve"> Центру</w:t>
      </w:r>
      <w:proofErr w:type="gramEnd"/>
      <w:r w:rsidR="00A164C4">
        <w:rPr>
          <w:sz w:val="28"/>
          <w:szCs w:val="28"/>
        </w:rPr>
        <w:t xml:space="preserve"> надання адміністративних послуг </w:t>
      </w:r>
      <w:r w:rsidR="00A164C4" w:rsidRPr="008A4CF8">
        <w:rPr>
          <w:sz w:val="28"/>
          <w:szCs w:val="28"/>
        </w:rPr>
        <w:t xml:space="preserve"> міської ради</w:t>
      </w:r>
      <w:r w:rsidR="00A164C4">
        <w:rPr>
          <w:sz w:val="28"/>
          <w:szCs w:val="28"/>
          <w:lang w:val="uk-UA"/>
        </w:rPr>
        <w:t xml:space="preserve"> </w:t>
      </w:r>
      <w:r w:rsidR="00AE26AF">
        <w:rPr>
          <w:sz w:val="28"/>
          <w:szCs w:val="28"/>
          <w:lang w:val="uk-UA"/>
        </w:rPr>
        <w:t xml:space="preserve"> (ЦНАП) </w:t>
      </w:r>
      <w:r w:rsidRPr="00A164C4">
        <w:rPr>
          <w:color w:val="000000"/>
          <w:sz w:val="28"/>
          <w:szCs w:val="28"/>
        </w:rPr>
        <w:t>такі документи:</w:t>
      </w:r>
    </w:p>
    <w:p w14:paraId="7C75C197" w14:textId="5DFAD2EC" w:rsidR="00B46182" w:rsidRPr="001E55DE" w:rsidRDefault="00B46182" w:rsidP="0026762B">
      <w:pPr>
        <w:shd w:val="clear" w:color="auto" w:fill="FFFFFF"/>
        <w:spacing w:after="0" w:line="360" w:lineRule="atLeast"/>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1) заяву  довільної форми;</w:t>
      </w:r>
    </w:p>
    <w:p w14:paraId="4C90BD4F" w14:textId="77777777" w:rsidR="00B46182" w:rsidRPr="001E55DE" w:rsidRDefault="00B46182" w:rsidP="0026762B">
      <w:pPr>
        <w:shd w:val="clear" w:color="auto" w:fill="FFFFFF"/>
        <w:spacing w:after="0" w:line="360" w:lineRule="atLeast"/>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 xml:space="preserve">2) копії паспорта; якщо паспорт громадянина України виготовлений у формі картки (ID-паспорт), додатково слід подати документ, виданий компетентним органом про реєстрацію місця проживання заявника;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w:t>
      </w:r>
      <w:r w:rsidRPr="001E55DE">
        <w:rPr>
          <w:rFonts w:ascii="Times New Roman" w:eastAsia="Times New Roman" w:hAnsi="Times New Roman" w:cs="Times New Roman"/>
          <w:color w:val="000000"/>
          <w:sz w:val="28"/>
          <w:szCs w:val="28"/>
        </w:rPr>
        <w:lastRenderedPageBreak/>
        <w:t>законному представникові представляти таких осіб, оформлений відповідно до законодавства;</w:t>
      </w:r>
    </w:p>
    <w:p w14:paraId="67BB587D" w14:textId="0857E42D" w:rsidR="00B46182" w:rsidRPr="001E55DE" w:rsidRDefault="00B46182" w:rsidP="00635C33">
      <w:pPr>
        <w:shd w:val="clear" w:color="auto" w:fill="FFFFFF"/>
        <w:spacing w:after="0" w:line="240" w:lineRule="auto"/>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3) копію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r w:rsidR="00127279">
        <w:rPr>
          <w:rFonts w:ascii="Times New Roman" w:eastAsia="Times New Roman" w:hAnsi="Times New Roman" w:cs="Times New Roman"/>
          <w:color w:val="000000"/>
          <w:sz w:val="28"/>
          <w:szCs w:val="28"/>
        </w:rPr>
        <w:t>)</w:t>
      </w:r>
      <w:r w:rsidRPr="001E55DE">
        <w:rPr>
          <w:rFonts w:ascii="Times New Roman" w:eastAsia="Times New Roman" w:hAnsi="Times New Roman" w:cs="Times New Roman"/>
          <w:color w:val="000000"/>
          <w:sz w:val="28"/>
          <w:szCs w:val="28"/>
        </w:rPr>
        <w:t>;</w:t>
      </w:r>
    </w:p>
    <w:p w14:paraId="193E969E" w14:textId="0AAF3E78" w:rsidR="00B46182" w:rsidRPr="001E55DE" w:rsidRDefault="00B46182" w:rsidP="00635C33">
      <w:pPr>
        <w:shd w:val="clear" w:color="auto" w:fill="FFFFFF"/>
        <w:spacing w:after="0" w:line="240" w:lineRule="auto"/>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 xml:space="preserve">4) інформацію про </w:t>
      </w:r>
      <w:r w:rsidR="00A164C4">
        <w:rPr>
          <w:rFonts w:ascii="Times New Roman" w:eastAsia="Times New Roman" w:hAnsi="Times New Roman" w:cs="Times New Roman"/>
          <w:color w:val="000000"/>
          <w:sz w:val="28"/>
          <w:szCs w:val="28"/>
        </w:rPr>
        <w:t xml:space="preserve"> місце реєстрації та проживання</w:t>
      </w:r>
      <w:r w:rsidRPr="001E55DE">
        <w:rPr>
          <w:rFonts w:ascii="Times New Roman" w:eastAsia="Times New Roman" w:hAnsi="Times New Roman" w:cs="Times New Roman"/>
          <w:color w:val="000000"/>
          <w:sz w:val="28"/>
          <w:szCs w:val="28"/>
        </w:rPr>
        <w:t>;</w:t>
      </w:r>
    </w:p>
    <w:p w14:paraId="7B05922C" w14:textId="01652379" w:rsidR="00DD14C3" w:rsidRDefault="00635C33"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r w:rsidR="00B46182" w:rsidRPr="001E55DE">
        <w:rPr>
          <w:rFonts w:ascii="Times New Roman" w:eastAsia="Times New Roman" w:hAnsi="Times New Roman" w:cs="Times New Roman"/>
          <w:color w:val="000000"/>
          <w:sz w:val="28"/>
          <w:szCs w:val="28"/>
        </w:rPr>
        <w:t>) інформацію про реквізити банківського рахунку, відкритого в установі уповноваженого банку</w:t>
      </w:r>
      <w:r w:rsidR="0026762B">
        <w:rPr>
          <w:rFonts w:ascii="Times New Roman" w:eastAsia="Times New Roman" w:hAnsi="Times New Roman" w:cs="Times New Roman"/>
          <w:color w:val="000000"/>
          <w:sz w:val="28"/>
          <w:szCs w:val="28"/>
        </w:rPr>
        <w:t xml:space="preserve"> АТ «Ощадбанк» або ПАТ КБ «ПРИВАТБАНК»</w:t>
      </w:r>
      <w:r w:rsidR="00B46182" w:rsidRPr="001E55DE">
        <w:rPr>
          <w:rFonts w:ascii="Times New Roman" w:eastAsia="Times New Roman" w:hAnsi="Times New Roman" w:cs="Times New Roman"/>
          <w:color w:val="000000"/>
          <w:sz w:val="28"/>
          <w:szCs w:val="28"/>
        </w:rPr>
        <w:t>, на який слід перераховувати соціальну виплату</w:t>
      </w:r>
      <w:r w:rsidR="00B275FC">
        <w:rPr>
          <w:rFonts w:ascii="Times New Roman" w:eastAsia="Times New Roman" w:hAnsi="Times New Roman" w:cs="Times New Roman"/>
          <w:color w:val="000000"/>
          <w:sz w:val="28"/>
          <w:szCs w:val="28"/>
        </w:rPr>
        <w:t>;</w:t>
      </w:r>
    </w:p>
    <w:p w14:paraId="6A963CF0" w14:textId="0EA50307" w:rsidR="00B275FC" w:rsidRPr="008C6777" w:rsidRDefault="00B275FC" w:rsidP="00635C33">
      <w:pPr>
        <w:shd w:val="clear" w:color="auto" w:fill="FFFFFF"/>
        <w:spacing w:after="0" w:line="240" w:lineRule="auto"/>
        <w:jc w:val="both"/>
        <w:rPr>
          <w:rFonts w:ascii="Times New Roman" w:eastAsia="Times New Roman" w:hAnsi="Times New Roman" w:cs="Times New Roman"/>
          <w:sz w:val="28"/>
          <w:szCs w:val="28"/>
        </w:rPr>
      </w:pPr>
      <w:r w:rsidRPr="00C21EC7">
        <w:rPr>
          <w:rFonts w:ascii="Times New Roman" w:eastAsia="Times New Roman" w:hAnsi="Times New Roman" w:cs="Times New Roman"/>
          <w:sz w:val="28"/>
          <w:szCs w:val="28"/>
        </w:rPr>
        <w:t>6)</w:t>
      </w:r>
      <w:r w:rsidRPr="008C7288">
        <w:rPr>
          <w:rFonts w:ascii="Times New Roman" w:eastAsia="Times New Roman" w:hAnsi="Times New Roman" w:cs="Times New Roman"/>
          <w:color w:val="FF0000"/>
          <w:sz w:val="28"/>
          <w:szCs w:val="28"/>
        </w:rPr>
        <w:t xml:space="preserve"> </w:t>
      </w:r>
      <w:r w:rsidRPr="00C21EC7">
        <w:rPr>
          <w:rFonts w:ascii="Times New Roman" w:eastAsia="Times New Roman" w:hAnsi="Times New Roman" w:cs="Times New Roman"/>
          <w:sz w:val="28"/>
          <w:szCs w:val="28"/>
        </w:rPr>
        <w:t xml:space="preserve">копію посвідчення </w:t>
      </w:r>
      <w:r w:rsidR="008C6777" w:rsidRPr="008C6777">
        <w:rPr>
          <w:rFonts w:ascii="Times New Roman" w:eastAsia="Times New Roman" w:hAnsi="Times New Roman" w:cs="Times New Roman"/>
          <w:sz w:val="28"/>
          <w:szCs w:val="28"/>
        </w:rPr>
        <w:t>члена сім’ї, який загинув (пропав безвісти) під час проходження військової служби</w:t>
      </w:r>
      <w:r w:rsidR="00C21EC7" w:rsidRPr="008C6777">
        <w:rPr>
          <w:rFonts w:ascii="Times New Roman" w:eastAsia="Times New Roman" w:hAnsi="Times New Roman" w:cs="Times New Roman"/>
          <w:sz w:val="28"/>
          <w:szCs w:val="28"/>
        </w:rPr>
        <w:t>.</w:t>
      </w:r>
    </w:p>
    <w:p w14:paraId="25D33F96" w14:textId="0C1384D7" w:rsidR="00913236" w:rsidRPr="0026762B" w:rsidRDefault="00913236" w:rsidP="0026762B">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 xml:space="preserve">Заяви подані після </w:t>
      </w:r>
      <w:r>
        <w:rPr>
          <w:rFonts w:ascii="Times New Roman" w:hAnsi="Times New Roman" w:cs="Times New Roman"/>
          <w:sz w:val="28"/>
          <w:szCs w:val="28"/>
        </w:rPr>
        <w:t>10</w:t>
      </w:r>
      <w:r w:rsidRPr="008A4CF8">
        <w:rPr>
          <w:rFonts w:ascii="Times New Roman" w:hAnsi="Times New Roman" w:cs="Times New Roman"/>
          <w:sz w:val="28"/>
          <w:szCs w:val="28"/>
        </w:rPr>
        <w:t xml:space="preserve"> </w:t>
      </w:r>
      <w:r w:rsidRPr="008C7288">
        <w:rPr>
          <w:rFonts w:ascii="Times New Roman" w:hAnsi="Times New Roman" w:cs="Times New Roman"/>
          <w:color w:val="FF0000"/>
          <w:sz w:val="28"/>
          <w:szCs w:val="28"/>
        </w:rPr>
        <w:t>грудня</w:t>
      </w:r>
      <w:r w:rsidRPr="008A4CF8">
        <w:rPr>
          <w:rFonts w:ascii="Times New Roman" w:hAnsi="Times New Roman" w:cs="Times New Roman"/>
          <w:sz w:val="28"/>
          <w:szCs w:val="28"/>
        </w:rPr>
        <w:t xml:space="preserve"> поточного року враховуються для здійснення виплати в наступному бюджетному році.</w:t>
      </w:r>
    </w:p>
    <w:p w14:paraId="3F88D2FF" w14:textId="7D7AFBD9" w:rsidR="00913236" w:rsidRPr="008A4CF8" w:rsidRDefault="00383900" w:rsidP="0091323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w:t>
      </w:r>
      <w:r w:rsidR="00913236" w:rsidRPr="008A4CF8">
        <w:rPr>
          <w:rFonts w:ascii="Times New Roman" w:hAnsi="Times New Roman" w:cs="Times New Roman"/>
          <w:sz w:val="28"/>
          <w:szCs w:val="28"/>
        </w:rPr>
        <w:t>. Копії документів, що додаються до заяви, засвідчуються заявником / отримувачем або посадовою особою уповноваженою на прийом документів.</w:t>
      </w:r>
    </w:p>
    <w:p w14:paraId="2551C2AF" w14:textId="4DC2F316" w:rsidR="00913236" w:rsidRDefault="00383900" w:rsidP="0091323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w:t>
      </w:r>
      <w:r w:rsidR="00913236" w:rsidRPr="008A4CF8">
        <w:rPr>
          <w:rFonts w:ascii="Times New Roman" w:hAnsi="Times New Roman" w:cs="Times New Roman"/>
          <w:sz w:val="28"/>
          <w:szCs w:val="28"/>
        </w:rPr>
        <w:t xml:space="preserve">. Виконавчий орган ради протягом десяти робочих днів із дня подання повного пакету документів, зазначених у пункті </w:t>
      </w:r>
      <w:r>
        <w:rPr>
          <w:rFonts w:ascii="Times New Roman" w:hAnsi="Times New Roman" w:cs="Times New Roman"/>
          <w:sz w:val="28"/>
          <w:szCs w:val="28"/>
        </w:rPr>
        <w:t>6</w:t>
      </w:r>
      <w:r w:rsidR="00913236" w:rsidRPr="008A4CF8">
        <w:rPr>
          <w:rFonts w:ascii="Times New Roman" w:hAnsi="Times New Roman" w:cs="Times New Roman"/>
          <w:sz w:val="28"/>
          <w:szCs w:val="28"/>
        </w:rPr>
        <w:t xml:space="preserve"> цього Порядку,</w:t>
      </w:r>
      <w:r w:rsidR="00913236" w:rsidRPr="008A4CF8">
        <w:rPr>
          <w:rFonts w:ascii="Times New Roman" w:hAnsi="Times New Roman" w:cs="Times New Roman"/>
          <w:sz w:val="28"/>
          <w:szCs w:val="28"/>
          <w:shd w:val="clear" w:color="auto" w:fill="FFFFFF"/>
        </w:rPr>
        <w:t xml:space="preserve"> </w:t>
      </w:r>
      <w:r w:rsidR="00913236" w:rsidRPr="008A4CF8">
        <w:rPr>
          <w:rFonts w:ascii="Times New Roman" w:hAnsi="Times New Roman" w:cs="Times New Roman"/>
          <w:sz w:val="28"/>
          <w:szCs w:val="28"/>
        </w:rPr>
        <w:t xml:space="preserve">приймає рішення про надання </w:t>
      </w:r>
      <w:r w:rsidR="0093757F">
        <w:rPr>
          <w:rFonts w:ascii="Times New Roman" w:hAnsi="Times New Roman" w:cs="Times New Roman"/>
          <w:sz w:val="28"/>
          <w:szCs w:val="28"/>
        </w:rPr>
        <w:t>виплати і разом</w:t>
      </w:r>
      <w:r w:rsidR="006D6B88">
        <w:rPr>
          <w:rFonts w:ascii="Times New Roman" w:hAnsi="Times New Roman" w:cs="Times New Roman"/>
          <w:sz w:val="28"/>
          <w:szCs w:val="28"/>
        </w:rPr>
        <w:t xml:space="preserve"> з</w:t>
      </w:r>
      <w:r w:rsidR="0093757F">
        <w:rPr>
          <w:rFonts w:ascii="Times New Roman" w:hAnsi="Times New Roman" w:cs="Times New Roman"/>
          <w:sz w:val="28"/>
          <w:szCs w:val="28"/>
        </w:rPr>
        <w:t xml:space="preserve"> документами, зазначеними у пункті 6 Порядку</w:t>
      </w:r>
      <w:r w:rsidR="00913236" w:rsidRPr="008A4CF8">
        <w:rPr>
          <w:rFonts w:ascii="Times New Roman" w:hAnsi="Times New Roman" w:cs="Times New Roman"/>
          <w:sz w:val="28"/>
          <w:szCs w:val="28"/>
        </w:rPr>
        <w:t xml:space="preserve">  передає</w:t>
      </w:r>
      <w:r w:rsidR="0093757F">
        <w:rPr>
          <w:rFonts w:ascii="Times New Roman" w:hAnsi="Times New Roman" w:cs="Times New Roman"/>
          <w:sz w:val="28"/>
          <w:szCs w:val="28"/>
        </w:rPr>
        <w:t xml:space="preserve"> </w:t>
      </w:r>
      <w:r w:rsidR="00913236" w:rsidRPr="008A4CF8">
        <w:rPr>
          <w:rFonts w:ascii="Times New Roman" w:hAnsi="Times New Roman" w:cs="Times New Roman"/>
          <w:sz w:val="28"/>
          <w:szCs w:val="28"/>
        </w:rPr>
        <w:t xml:space="preserve"> до комунальн</w:t>
      </w:r>
      <w:r w:rsidR="00913236">
        <w:rPr>
          <w:rFonts w:ascii="Times New Roman" w:hAnsi="Times New Roman" w:cs="Times New Roman"/>
          <w:sz w:val="28"/>
          <w:szCs w:val="28"/>
        </w:rPr>
        <w:t xml:space="preserve">ої установи </w:t>
      </w:r>
      <w:r w:rsidR="00913236" w:rsidRPr="008A4CF8">
        <w:rPr>
          <w:rFonts w:ascii="Times New Roman" w:hAnsi="Times New Roman" w:cs="Times New Roman"/>
          <w:sz w:val="28"/>
          <w:szCs w:val="28"/>
        </w:rPr>
        <w:t xml:space="preserve">«Центр </w:t>
      </w:r>
      <w:r w:rsidR="00913236">
        <w:rPr>
          <w:rFonts w:ascii="Times New Roman" w:hAnsi="Times New Roman" w:cs="Times New Roman"/>
          <w:sz w:val="28"/>
          <w:szCs w:val="28"/>
        </w:rPr>
        <w:t>надання</w:t>
      </w:r>
      <w:r w:rsidR="00913236" w:rsidRPr="008A4CF8">
        <w:rPr>
          <w:rFonts w:ascii="Times New Roman" w:hAnsi="Times New Roman" w:cs="Times New Roman"/>
          <w:sz w:val="28"/>
          <w:szCs w:val="28"/>
        </w:rPr>
        <w:t xml:space="preserve"> соціальних п</w:t>
      </w:r>
      <w:r w:rsidR="00913236">
        <w:rPr>
          <w:rFonts w:ascii="Times New Roman" w:hAnsi="Times New Roman" w:cs="Times New Roman"/>
          <w:sz w:val="28"/>
          <w:szCs w:val="28"/>
        </w:rPr>
        <w:t>ослуг</w:t>
      </w:r>
      <w:r w:rsidR="00CF1A30">
        <w:rPr>
          <w:rFonts w:ascii="Times New Roman" w:hAnsi="Times New Roman" w:cs="Times New Roman"/>
          <w:sz w:val="28"/>
          <w:szCs w:val="28"/>
        </w:rPr>
        <w:t xml:space="preserve"> Городоцької міської ради</w:t>
      </w:r>
      <w:r w:rsidR="00913236" w:rsidRPr="008A4CF8">
        <w:rPr>
          <w:rFonts w:ascii="Times New Roman" w:hAnsi="Times New Roman" w:cs="Times New Roman"/>
          <w:sz w:val="28"/>
          <w:szCs w:val="28"/>
        </w:rPr>
        <w:t xml:space="preserve">», </w:t>
      </w:r>
      <w:r w:rsidR="00CF1A30">
        <w:rPr>
          <w:rFonts w:ascii="Times New Roman" w:hAnsi="Times New Roman" w:cs="Times New Roman"/>
          <w:sz w:val="28"/>
          <w:szCs w:val="28"/>
        </w:rPr>
        <w:t xml:space="preserve"> (</w:t>
      </w:r>
      <w:r w:rsidR="00336ABE">
        <w:rPr>
          <w:rFonts w:ascii="Times New Roman" w:hAnsi="Times New Roman" w:cs="Times New Roman"/>
          <w:sz w:val="28"/>
          <w:szCs w:val="28"/>
        </w:rPr>
        <w:t xml:space="preserve">далі - </w:t>
      </w:r>
      <w:r w:rsidR="00CF1A30">
        <w:rPr>
          <w:rFonts w:ascii="Times New Roman" w:hAnsi="Times New Roman" w:cs="Times New Roman"/>
          <w:sz w:val="28"/>
          <w:szCs w:val="28"/>
        </w:rPr>
        <w:t xml:space="preserve">КУ «ЦНСП Городоцької міської ради»), </w:t>
      </w:r>
      <w:r w:rsidR="00913236" w:rsidRPr="008A4CF8">
        <w:rPr>
          <w:rFonts w:ascii="Times New Roman" w:hAnsi="Times New Roman" w:cs="Times New Roman"/>
          <w:sz w:val="28"/>
          <w:szCs w:val="28"/>
        </w:rPr>
        <w:t>як розпорядника коштів</w:t>
      </w:r>
      <w:r w:rsidR="00CF1A30">
        <w:rPr>
          <w:rFonts w:ascii="Times New Roman" w:hAnsi="Times New Roman" w:cs="Times New Roman"/>
          <w:sz w:val="28"/>
          <w:szCs w:val="28"/>
        </w:rPr>
        <w:t xml:space="preserve"> </w:t>
      </w:r>
      <w:r w:rsidR="00913236" w:rsidRPr="008A4CF8">
        <w:rPr>
          <w:rFonts w:ascii="Times New Roman" w:hAnsi="Times New Roman" w:cs="Times New Roman"/>
          <w:sz w:val="28"/>
          <w:szCs w:val="28"/>
        </w:rPr>
        <w:t xml:space="preserve"> для забезпечення виплати.</w:t>
      </w:r>
    </w:p>
    <w:p w14:paraId="554EF4DF" w14:textId="3CD482B0" w:rsidR="003D6ABF" w:rsidRPr="008A4CF8" w:rsidRDefault="0039102C" w:rsidP="003D6ABF">
      <w:pPr>
        <w:tabs>
          <w:tab w:val="left" w:pos="1134"/>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w:t>
      </w:r>
      <w:r w:rsidR="003D6ABF">
        <w:rPr>
          <w:rFonts w:ascii="Times New Roman" w:hAnsi="Times New Roman" w:cs="Times New Roman"/>
          <w:sz w:val="28"/>
          <w:szCs w:val="28"/>
        </w:rPr>
        <w:t xml:space="preserve"> </w:t>
      </w:r>
      <w:r>
        <w:rPr>
          <w:rFonts w:ascii="Times New Roman" w:hAnsi="Times New Roman" w:cs="Times New Roman"/>
          <w:sz w:val="28"/>
          <w:szCs w:val="28"/>
        </w:rPr>
        <w:t>КУ «Ц</w:t>
      </w:r>
      <w:r w:rsidR="00CF1A30">
        <w:rPr>
          <w:rFonts w:ascii="Times New Roman" w:hAnsi="Times New Roman" w:cs="Times New Roman"/>
          <w:sz w:val="28"/>
          <w:szCs w:val="28"/>
        </w:rPr>
        <w:t>НСП</w:t>
      </w:r>
      <w:r>
        <w:rPr>
          <w:rFonts w:ascii="Times New Roman" w:hAnsi="Times New Roman" w:cs="Times New Roman"/>
          <w:sz w:val="28"/>
          <w:szCs w:val="28"/>
        </w:rPr>
        <w:t xml:space="preserve"> Городоцької міської ради»  проводить звіряння інформації про отримувачів виплати на основі Повідомлення про громадян, які померли за відповідний </w:t>
      </w:r>
      <w:r w:rsidR="00D4184D">
        <w:rPr>
          <w:rFonts w:ascii="Times New Roman" w:hAnsi="Times New Roman" w:cs="Times New Roman"/>
          <w:sz w:val="28"/>
          <w:szCs w:val="28"/>
        </w:rPr>
        <w:t>період</w:t>
      </w:r>
      <w:r>
        <w:rPr>
          <w:rFonts w:ascii="Times New Roman" w:hAnsi="Times New Roman" w:cs="Times New Roman"/>
          <w:sz w:val="28"/>
          <w:szCs w:val="28"/>
        </w:rPr>
        <w:t xml:space="preserve"> для зняття з обліку в Єдиному державному автоматизованому реєстрі осіб, які мають право на пільги (ЄДАРО), отримане від управління соціального захисту населення районної</w:t>
      </w:r>
      <w:r w:rsidR="003D6ABF">
        <w:rPr>
          <w:rFonts w:ascii="Times New Roman" w:hAnsi="Times New Roman" w:cs="Times New Roman"/>
          <w:sz w:val="28"/>
          <w:szCs w:val="28"/>
        </w:rPr>
        <w:t xml:space="preserve"> державної адміністрації</w:t>
      </w:r>
      <w:r w:rsidR="00127279">
        <w:rPr>
          <w:rFonts w:ascii="Times New Roman" w:hAnsi="Times New Roman" w:cs="Times New Roman"/>
          <w:sz w:val="28"/>
          <w:szCs w:val="28"/>
        </w:rPr>
        <w:t>,</w:t>
      </w:r>
      <w:r w:rsidR="00D573EE">
        <w:rPr>
          <w:rFonts w:ascii="Times New Roman" w:hAnsi="Times New Roman" w:cs="Times New Roman"/>
          <w:sz w:val="28"/>
          <w:szCs w:val="28"/>
        </w:rPr>
        <w:t xml:space="preserve"> </w:t>
      </w:r>
      <w:r w:rsidR="003D6ABF">
        <w:rPr>
          <w:rFonts w:ascii="Times New Roman" w:hAnsi="Times New Roman" w:cs="Times New Roman"/>
          <w:sz w:val="28"/>
          <w:szCs w:val="28"/>
        </w:rPr>
        <w:t>після чого готує виплатні  документи.</w:t>
      </w:r>
    </w:p>
    <w:p w14:paraId="1C5BE192" w14:textId="34FE5A12" w:rsidR="00D4184D" w:rsidRDefault="0093757F" w:rsidP="00913236">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w:t>
      </w:r>
      <w:r w:rsidR="00913236" w:rsidRPr="008A4CF8">
        <w:rPr>
          <w:rFonts w:ascii="Times New Roman" w:hAnsi="Times New Roman" w:cs="Times New Roman"/>
          <w:sz w:val="28"/>
          <w:szCs w:val="28"/>
        </w:rPr>
        <w:t xml:space="preserve">. </w:t>
      </w:r>
      <w:r w:rsidR="00D4184D">
        <w:rPr>
          <w:rFonts w:ascii="Times New Roman" w:hAnsi="Times New Roman" w:cs="Times New Roman"/>
          <w:sz w:val="28"/>
          <w:szCs w:val="28"/>
        </w:rPr>
        <w:t>Допомога</w:t>
      </w:r>
      <w:r w:rsidR="00913236" w:rsidRPr="008A4CF8">
        <w:rPr>
          <w:rFonts w:ascii="Times New Roman" w:hAnsi="Times New Roman" w:cs="Times New Roman"/>
          <w:sz w:val="28"/>
          <w:szCs w:val="28"/>
        </w:rPr>
        <w:t xml:space="preserve"> виплачується </w:t>
      </w:r>
      <w:r w:rsidR="00D4184D">
        <w:rPr>
          <w:rFonts w:ascii="Times New Roman" w:hAnsi="Times New Roman" w:cs="Times New Roman"/>
          <w:sz w:val="28"/>
          <w:szCs w:val="28"/>
        </w:rPr>
        <w:t xml:space="preserve"> </w:t>
      </w:r>
      <w:r w:rsidR="000B19A8">
        <w:rPr>
          <w:rFonts w:ascii="Times New Roman" w:hAnsi="Times New Roman" w:cs="Times New Roman"/>
          <w:sz w:val="28"/>
          <w:szCs w:val="28"/>
        </w:rPr>
        <w:t>одноразово</w:t>
      </w:r>
      <w:r w:rsidR="00D4184D">
        <w:rPr>
          <w:rFonts w:ascii="Times New Roman" w:hAnsi="Times New Roman" w:cs="Times New Roman"/>
          <w:sz w:val="28"/>
          <w:szCs w:val="28"/>
        </w:rPr>
        <w:t xml:space="preserve">  кожного року на період дії Програми/ заходів Програми.</w:t>
      </w:r>
    </w:p>
    <w:p w14:paraId="3B504179" w14:textId="54FF07E3" w:rsidR="003D6ABF" w:rsidRDefault="00D4184D" w:rsidP="00D4184D">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11. Допомога виплачується </w:t>
      </w:r>
      <w:r w:rsidR="00913236" w:rsidRPr="008A4CF8">
        <w:rPr>
          <w:rFonts w:ascii="Times New Roman" w:hAnsi="Times New Roman" w:cs="Times New Roman"/>
          <w:sz w:val="28"/>
          <w:szCs w:val="28"/>
        </w:rPr>
        <w:t>шляхом перерахування коштів банківським установам на вказані особові рахунки отримувачів.</w:t>
      </w:r>
    </w:p>
    <w:p w14:paraId="28479E53" w14:textId="5AEAFB39"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 xml:space="preserve">. Підставою для відмови в наданні </w:t>
      </w:r>
      <w:r w:rsidR="0093757F">
        <w:rPr>
          <w:rFonts w:ascii="Times New Roman" w:hAnsi="Times New Roman" w:cs="Times New Roman"/>
          <w:sz w:val="28"/>
          <w:szCs w:val="28"/>
        </w:rPr>
        <w:t>виплати</w:t>
      </w:r>
      <w:r w:rsidRPr="008A4CF8">
        <w:rPr>
          <w:rFonts w:ascii="Times New Roman" w:hAnsi="Times New Roman" w:cs="Times New Roman"/>
          <w:sz w:val="28"/>
          <w:szCs w:val="28"/>
        </w:rPr>
        <w:t xml:space="preserve"> є:</w:t>
      </w:r>
    </w:p>
    <w:p w14:paraId="5E91A8A6" w14:textId="4447B41B"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 xml:space="preserve">.1. Відсутність повного пакету документів, визначених пунктом </w:t>
      </w:r>
      <w:r w:rsidR="00383900">
        <w:rPr>
          <w:rFonts w:ascii="Times New Roman" w:hAnsi="Times New Roman" w:cs="Times New Roman"/>
          <w:sz w:val="28"/>
          <w:szCs w:val="28"/>
        </w:rPr>
        <w:t>6</w:t>
      </w:r>
      <w:r w:rsidRPr="008A4CF8">
        <w:rPr>
          <w:rFonts w:ascii="Times New Roman" w:hAnsi="Times New Roman" w:cs="Times New Roman"/>
          <w:sz w:val="28"/>
          <w:szCs w:val="28"/>
        </w:rPr>
        <w:t xml:space="preserve"> цього Порядку, протягом місяця з дня подання заяви.</w:t>
      </w:r>
    </w:p>
    <w:p w14:paraId="14FFC19F" w14:textId="49CD9E9B"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.2. Виявлення недостовірних даних.</w:t>
      </w:r>
    </w:p>
    <w:p w14:paraId="32B3B805" w14:textId="761CDFE0"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 xml:space="preserve">.3. Письмова відмова в одержанні призначеної/нарахованої </w:t>
      </w:r>
      <w:r w:rsidR="0093757F">
        <w:rPr>
          <w:rFonts w:ascii="Times New Roman" w:hAnsi="Times New Roman" w:cs="Times New Roman"/>
          <w:sz w:val="28"/>
          <w:szCs w:val="28"/>
        </w:rPr>
        <w:t>виплат</w:t>
      </w:r>
      <w:r w:rsidRPr="008A4CF8">
        <w:rPr>
          <w:rFonts w:ascii="Times New Roman" w:hAnsi="Times New Roman" w:cs="Times New Roman"/>
          <w:sz w:val="28"/>
          <w:szCs w:val="28"/>
        </w:rPr>
        <w:t>и.</w:t>
      </w:r>
    </w:p>
    <w:p w14:paraId="72E51095" w14:textId="532C8026" w:rsidR="00383900" w:rsidRPr="008A4CF8" w:rsidRDefault="00383900" w:rsidP="00383900">
      <w:pPr>
        <w:adjustRightInd w:val="0"/>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3</w:t>
      </w:r>
      <w:r w:rsidRPr="008A4CF8">
        <w:rPr>
          <w:rFonts w:ascii="Times New Roman" w:hAnsi="Times New Roman" w:cs="Times New Roman"/>
          <w:sz w:val="28"/>
          <w:szCs w:val="28"/>
        </w:rPr>
        <w:t xml:space="preserve">. У разі наявності підстав для відмови в наданні </w:t>
      </w:r>
      <w:r w:rsidR="0093757F">
        <w:rPr>
          <w:rFonts w:ascii="Times New Roman" w:hAnsi="Times New Roman" w:cs="Times New Roman"/>
          <w:sz w:val="28"/>
          <w:szCs w:val="28"/>
        </w:rPr>
        <w:t>виплати</w:t>
      </w:r>
      <w:r w:rsidRPr="008A4CF8">
        <w:rPr>
          <w:rFonts w:ascii="Times New Roman" w:hAnsi="Times New Roman" w:cs="Times New Roman"/>
          <w:sz w:val="28"/>
          <w:szCs w:val="28"/>
        </w:rPr>
        <w:t xml:space="preserve"> виконавчий орган ради протягом десяти робочих днів з дня подання пакету документів, визначених пунктом </w:t>
      </w:r>
      <w:r>
        <w:rPr>
          <w:rFonts w:ascii="Times New Roman" w:hAnsi="Times New Roman" w:cs="Times New Roman"/>
          <w:sz w:val="28"/>
          <w:szCs w:val="28"/>
        </w:rPr>
        <w:t>6</w:t>
      </w:r>
      <w:r w:rsidRPr="008A4CF8">
        <w:rPr>
          <w:rFonts w:ascii="Times New Roman" w:hAnsi="Times New Roman" w:cs="Times New Roman"/>
          <w:sz w:val="28"/>
          <w:szCs w:val="28"/>
        </w:rPr>
        <w:t xml:space="preserve"> цього Порядку, приймає рішення про відмову в наданні / виплаті допомоги, про що інформує </w:t>
      </w:r>
      <w:r w:rsidRPr="008A4CF8">
        <w:rPr>
          <w:rFonts w:ascii="Times New Roman" w:hAnsi="Times New Roman" w:cs="Times New Roman"/>
          <w:sz w:val="28"/>
          <w:szCs w:val="28"/>
          <w:lang w:eastAsia="ru-RU"/>
        </w:rPr>
        <w:t>заявник</w:t>
      </w:r>
      <w:r w:rsidR="0093757F">
        <w:rPr>
          <w:rFonts w:ascii="Times New Roman" w:hAnsi="Times New Roman" w:cs="Times New Roman"/>
          <w:sz w:val="28"/>
          <w:szCs w:val="28"/>
          <w:lang w:eastAsia="ru-RU"/>
        </w:rPr>
        <w:t>а</w:t>
      </w:r>
      <w:r w:rsidRPr="008A4CF8">
        <w:rPr>
          <w:rFonts w:ascii="Times New Roman" w:hAnsi="Times New Roman" w:cs="Times New Roman"/>
          <w:sz w:val="28"/>
          <w:szCs w:val="28"/>
          <w:lang w:eastAsia="ru-RU"/>
        </w:rPr>
        <w:t xml:space="preserve"> / отримувач</w:t>
      </w:r>
      <w:r w:rsidR="0093757F">
        <w:rPr>
          <w:rFonts w:ascii="Times New Roman" w:hAnsi="Times New Roman" w:cs="Times New Roman"/>
          <w:sz w:val="28"/>
          <w:szCs w:val="28"/>
          <w:lang w:eastAsia="ru-RU"/>
        </w:rPr>
        <w:t>а</w:t>
      </w:r>
      <w:r w:rsidRPr="008A4CF8">
        <w:rPr>
          <w:rFonts w:ascii="Times New Roman" w:hAnsi="Times New Roman" w:cs="Times New Roman"/>
          <w:sz w:val="28"/>
          <w:szCs w:val="28"/>
          <w:lang w:eastAsia="ru-RU"/>
        </w:rPr>
        <w:t xml:space="preserve"> </w:t>
      </w:r>
      <w:r w:rsidRPr="008A4CF8">
        <w:rPr>
          <w:rFonts w:ascii="Times New Roman" w:hAnsi="Times New Roman" w:cs="Times New Roman"/>
          <w:sz w:val="28"/>
          <w:szCs w:val="28"/>
        </w:rPr>
        <w:t>письмово із зазначенням підстав для відмови протягом десяти робочих днів з моменту прийняття такого рішення.</w:t>
      </w:r>
    </w:p>
    <w:p w14:paraId="58BA133F" w14:textId="2FCDAC3D" w:rsidR="00383900" w:rsidRDefault="00383900" w:rsidP="00383900">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4</w:t>
      </w:r>
      <w:r w:rsidRPr="008A4CF8">
        <w:rPr>
          <w:rFonts w:ascii="Times New Roman" w:hAnsi="Times New Roman" w:cs="Times New Roman"/>
          <w:sz w:val="28"/>
          <w:szCs w:val="28"/>
        </w:rPr>
        <w:t>. Заявник може оскаржити рішення про відмову в порядку, встановленому законодавством.</w:t>
      </w:r>
    </w:p>
    <w:p w14:paraId="0055707D" w14:textId="3700BE3B" w:rsidR="00D4184D" w:rsidRPr="008A4CF8" w:rsidRDefault="00D4184D" w:rsidP="0038390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15. Заявник подає документи на отримання допомоги</w:t>
      </w:r>
      <w:r w:rsidR="0054144E">
        <w:rPr>
          <w:rFonts w:ascii="Times New Roman" w:hAnsi="Times New Roman" w:cs="Times New Roman"/>
          <w:sz w:val="28"/>
          <w:szCs w:val="28"/>
        </w:rPr>
        <w:t xml:space="preserve">, зазначені в пункті 6 порядку </w:t>
      </w:r>
      <w:r>
        <w:rPr>
          <w:rFonts w:ascii="Times New Roman" w:hAnsi="Times New Roman" w:cs="Times New Roman"/>
          <w:sz w:val="28"/>
          <w:szCs w:val="28"/>
        </w:rPr>
        <w:t xml:space="preserve"> один раз на період дії </w:t>
      </w:r>
      <w:r w:rsidR="008C7288">
        <w:rPr>
          <w:rFonts w:ascii="Times New Roman" w:hAnsi="Times New Roman" w:cs="Times New Roman"/>
          <w:sz w:val="28"/>
          <w:szCs w:val="28"/>
        </w:rPr>
        <w:t>П</w:t>
      </w:r>
      <w:r>
        <w:rPr>
          <w:rFonts w:ascii="Times New Roman" w:hAnsi="Times New Roman" w:cs="Times New Roman"/>
          <w:sz w:val="28"/>
          <w:szCs w:val="28"/>
        </w:rPr>
        <w:t>рограми/ заходів Програми</w:t>
      </w:r>
      <w:r w:rsidR="0054144E">
        <w:rPr>
          <w:rFonts w:ascii="Times New Roman" w:hAnsi="Times New Roman" w:cs="Times New Roman"/>
          <w:sz w:val="28"/>
          <w:szCs w:val="28"/>
        </w:rPr>
        <w:t>.</w:t>
      </w:r>
    </w:p>
    <w:p w14:paraId="6D57DEC7" w14:textId="58893A24" w:rsidR="003D6ABF" w:rsidRDefault="00383900" w:rsidP="00B00214">
      <w:pPr>
        <w:tabs>
          <w:tab w:val="left" w:pos="1134"/>
        </w:tabs>
        <w:spacing w:after="0" w:line="240" w:lineRule="auto"/>
        <w:ind w:firstLine="567"/>
        <w:contextualSpacing/>
        <w:jc w:val="both"/>
        <w:rPr>
          <w:rFonts w:ascii="Times New Roman" w:hAnsi="Times New Roman" w:cs="Times New Roman"/>
          <w:sz w:val="28"/>
          <w:szCs w:val="28"/>
        </w:rPr>
      </w:pPr>
      <w:r w:rsidRPr="008A4CF8">
        <w:rPr>
          <w:rFonts w:ascii="Times New Roman" w:hAnsi="Times New Roman" w:cs="Times New Roman"/>
          <w:sz w:val="28"/>
          <w:szCs w:val="28"/>
        </w:rPr>
        <w:t>1</w:t>
      </w:r>
      <w:r w:rsidR="00A82714">
        <w:rPr>
          <w:rFonts w:ascii="Times New Roman" w:hAnsi="Times New Roman" w:cs="Times New Roman"/>
          <w:sz w:val="28"/>
          <w:szCs w:val="28"/>
        </w:rPr>
        <w:t>6</w:t>
      </w:r>
      <w:r w:rsidRPr="008A4CF8">
        <w:rPr>
          <w:rFonts w:ascii="Times New Roman" w:hAnsi="Times New Roman" w:cs="Times New Roman"/>
          <w:sz w:val="28"/>
          <w:szCs w:val="28"/>
        </w:rPr>
        <w:t xml:space="preserve">. Облік </w:t>
      </w:r>
      <w:r>
        <w:rPr>
          <w:rFonts w:ascii="Times New Roman" w:hAnsi="Times New Roman" w:cs="Times New Roman"/>
          <w:sz w:val="28"/>
          <w:szCs w:val="28"/>
        </w:rPr>
        <w:t xml:space="preserve"> </w:t>
      </w:r>
      <w:r w:rsidRPr="008A4CF8">
        <w:rPr>
          <w:rFonts w:ascii="Times New Roman" w:hAnsi="Times New Roman" w:cs="Times New Roman"/>
          <w:sz w:val="28"/>
          <w:szCs w:val="28"/>
        </w:rPr>
        <w:t>заяв про надання і виплату</w:t>
      </w:r>
      <w:r w:rsidR="0054144E">
        <w:rPr>
          <w:rFonts w:ascii="Times New Roman" w:hAnsi="Times New Roman" w:cs="Times New Roman"/>
          <w:sz w:val="28"/>
          <w:szCs w:val="28"/>
        </w:rPr>
        <w:t xml:space="preserve"> допомоги</w:t>
      </w:r>
      <w:r w:rsidR="00B00214">
        <w:rPr>
          <w:rFonts w:ascii="Times New Roman" w:hAnsi="Times New Roman" w:cs="Times New Roman"/>
          <w:sz w:val="28"/>
          <w:szCs w:val="28"/>
        </w:rPr>
        <w:t xml:space="preserve"> </w:t>
      </w:r>
      <w:r w:rsidR="0093757F">
        <w:rPr>
          <w:rFonts w:ascii="Times New Roman" w:hAnsi="Times New Roman" w:cs="Times New Roman"/>
          <w:sz w:val="28"/>
          <w:szCs w:val="28"/>
        </w:rPr>
        <w:t>та належний пакет документів</w:t>
      </w:r>
      <w:r>
        <w:rPr>
          <w:rFonts w:ascii="Times New Roman" w:hAnsi="Times New Roman" w:cs="Times New Roman"/>
          <w:sz w:val="28"/>
          <w:szCs w:val="28"/>
        </w:rPr>
        <w:t xml:space="preserve"> здійснює </w:t>
      </w:r>
      <w:r w:rsidRPr="008A4CF8">
        <w:rPr>
          <w:rFonts w:ascii="Times New Roman" w:hAnsi="Times New Roman" w:cs="Times New Roman"/>
          <w:sz w:val="28"/>
          <w:szCs w:val="28"/>
        </w:rPr>
        <w:t xml:space="preserve"> </w:t>
      </w:r>
      <w:r>
        <w:rPr>
          <w:rFonts w:ascii="Times New Roman" w:hAnsi="Times New Roman" w:cs="Times New Roman"/>
          <w:sz w:val="28"/>
          <w:szCs w:val="28"/>
        </w:rPr>
        <w:t>КУ «Ц</w:t>
      </w:r>
      <w:r w:rsidR="00127279">
        <w:rPr>
          <w:rFonts w:ascii="Times New Roman" w:hAnsi="Times New Roman" w:cs="Times New Roman"/>
          <w:sz w:val="28"/>
          <w:szCs w:val="28"/>
        </w:rPr>
        <w:t>НСП</w:t>
      </w:r>
      <w:r>
        <w:rPr>
          <w:rFonts w:ascii="Times New Roman" w:hAnsi="Times New Roman" w:cs="Times New Roman"/>
          <w:sz w:val="28"/>
          <w:szCs w:val="28"/>
        </w:rPr>
        <w:t xml:space="preserve"> Городоцької міської ради»</w:t>
      </w:r>
      <w:r w:rsidRPr="008A4CF8">
        <w:rPr>
          <w:rFonts w:ascii="Times New Roman" w:hAnsi="Times New Roman" w:cs="Times New Roman"/>
          <w:sz w:val="28"/>
          <w:szCs w:val="28"/>
        </w:rPr>
        <w:t xml:space="preserve"> шляхом ведення</w:t>
      </w:r>
      <w:r w:rsidR="00B00214">
        <w:rPr>
          <w:rFonts w:ascii="Times New Roman" w:hAnsi="Times New Roman" w:cs="Times New Roman"/>
          <w:sz w:val="28"/>
          <w:szCs w:val="28"/>
        </w:rPr>
        <w:t xml:space="preserve"> належно сформованих особових справ</w:t>
      </w:r>
      <w:r w:rsidR="0093757F">
        <w:rPr>
          <w:rFonts w:ascii="Times New Roman" w:hAnsi="Times New Roman" w:cs="Times New Roman"/>
          <w:sz w:val="28"/>
          <w:szCs w:val="28"/>
        </w:rPr>
        <w:t>.</w:t>
      </w:r>
    </w:p>
    <w:p w14:paraId="6A905511" w14:textId="46FD41FA" w:rsidR="00383900" w:rsidRPr="002423E3" w:rsidRDefault="00383900" w:rsidP="0026762B">
      <w:pPr>
        <w:spacing w:after="0" w:line="240" w:lineRule="auto"/>
        <w:ind w:firstLine="567"/>
        <w:jc w:val="both"/>
        <w:rPr>
          <w:rFonts w:ascii="Times New Roman" w:hAnsi="Times New Roman" w:cs="Times New Roman"/>
          <w:sz w:val="28"/>
          <w:szCs w:val="28"/>
        </w:rPr>
      </w:pPr>
      <w:r w:rsidRPr="002423E3">
        <w:rPr>
          <w:rFonts w:ascii="Times New Roman" w:hAnsi="Times New Roman" w:cs="Times New Roman"/>
          <w:sz w:val="28"/>
          <w:szCs w:val="28"/>
        </w:rPr>
        <w:t>1</w:t>
      </w:r>
      <w:r w:rsidR="00A82714">
        <w:rPr>
          <w:rFonts w:ascii="Times New Roman" w:hAnsi="Times New Roman" w:cs="Times New Roman"/>
          <w:sz w:val="28"/>
          <w:szCs w:val="28"/>
        </w:rPr>
        <w:t>7</w:t>
      </w:r>
      <w:r w:rsidRPr="002423E3">
        <w:rPr>
          <w:rFonts w:ascii="Times New Roman" w:hAnsi="Times New Roman" w:cs="Times New Roman"/>
          <w:sz w:val="28"/>
          <w:szCs w:val="28"/>
        </w:rPr>
        <w:t xml:space="preserve">. Фінансування видатків на надання соціальних виплат здійснюється за рахунок коштів, передбачених рішенням Городоцької міської ради  про  бюджет Городоцької територіальної громади на відповідний рік </w:t>
      </w:r>
      <w:r w:rsidR="0026762B" w:rsidRPr="002423E3">
        <w:rPr>
          <w:rFonts w:ascii="Times New Roman" w:hAnsi="Times New Roman" w:cs="Times New Roman"/>
          <w:sz w:val="28"/>
          <w:szCs w:val="28"/>
        </w:rPr>
        <w:t xml:space="preserve">по </w:t>
      </w:r>
      <w:r w:rsidRPr="002423E3">
        <w:rPr>
          <w:rFonts w:ascii="Times New Roman" w:hAnsi="Times New Roman" w:cs="Times New Roman"/>
          <w:sz w:val="28"/>
          <w:szCs w:val="28"/>
        </w:rPr>
        <w:t>КПКВК 0</w:t>
      </w:r>
      <w:r w:rsidR="0026762B" w:rsidRPr="002423E3">
        <w:rPr>
          <w:rFonts w:ascii="Times New Roman" w:hAnsi="Times New Roman" w:cs="Times New Roman"/>
          <w:sz w:val="28"/>
          <w:szCs w:val="28"/>
        </w:rPr>
        <w:t>1</w:t>
      </w:r>
      <w:r w:rsidRPr="002423E3">
        <w:rPr>
          <w:rFonts w:ascii="Times New Roman" w:hAnsi="Times New Roman" w:cs="Times New Roman"/>
          <w:sz w:val="28"/>
          <w:szCs w:val="28"/>
        </w:rPr>
        <w:t>13242 «Інші заходи у сфері соціального захисту населення і соціальне забезпечення», з метою наступного перерахування коштів на зазначені цілі отримувачу.</w:t>
      </w:r>
    </w:p>
    <w:p w14:paraId="3E1C6AFB" w14:textId="2989B96A" w:rsidR="00383900" w:rsidRPr="008A4CF8" w:rsidRDefault="00383900" w:rsidP="00383900">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A82714">
        <w:rPr>
          <w:rFonts w:ascii="Times New Roman" w:hAnsi="Times New Roman" w:cs="Times New Roman"/>
          <w:sz w:val="28"/>
          <w:szCs w:val="28"/>
        </w:rPr>
        <w:t>8</w:t>
      </w:r>
      <w:r w:rsidRPr="008A4CF8">
        <w:rPr>
          <w:rFonts w:ascii="Times New Roman" w:hAnsi="Times New Roman" w:cs="Times New Roman"/>
          <w:sz w:val="28"/>
          <w:szCs w:val="28"/>
        </w:rPr>
        <w:t xml:space="preserve">. З </w:t>
      </w:r>
      <w:r>
        <w:rPr>
          <w:rFonts w:ascii="Times New Roman" w:hAnsi="Times New Roman" w:cs="Times New Roman"/>
          <w:sz w:val="28"/>
          <w:szCs w:val="28"/>
        </w:rPr>
        <w:t>міськ</w:t>
      </w:r>
      <w:r w:rsidRPr="008A4CF8">
        <w:rPr>
          <w:rFonts w:ascii="Times New Roman" w:hAnsi="Times New Roman" w:cs="Times New Roman"/>
          <w:sz w:val="28"/>
          <w:szCs w:val="28"/>
        </w:rPr>
        <w:t>ого бюджету кошти виділяються  фінанс</w:t>
      </w:r>
      <w:r>
        <w:rPr>
          <w:rFonts w:ascii="Times New Roman" w:hAnsi="Times New Roman" w:cs="Times New Roman"/>
          <w:sz w:val="28"/>
          <w:szCs w:val="28"/>
        </w:rPr>
        <w:t xml:space="preserve">овим управління </w:t>
      </w:r>
      <w:r w:rsidRPr="008A4CF8">
        <w:rPr>
          <w:rFonts w:ascii="Times New Roman" w:hAnsi="Times New Roman" w:cs="Times New Roman"/>
          <w:sz w:val="28"/>
          <w:szCs w:val="28"/>
        </w:rPr>
        <w:t xml:space="preserve"> </w:t>
      </w:r>
      <w:r>
        <w:rPr>
          <w:rFonts w:ascii="Times New Roman" w:hAnsi="Times New Roman" w:cs="Times New Roman"/>
          <w:sz w:val="28"/>
          <w:szCs w:val="28"/>
        </w:rPr>
        <w:t xml:space="preserve">міської ради </w:t>
      </w:r>
      <w:r w:rsidRPr="008A4CF8">
        <w:rPr>
          <w:rFonts w:ascii="Times New Roman" w:hAnsi="Times New Roman" w:cs="Times New Roman"/>
          <w:sz w:val="28"/>
          <w:szCs w:val="28"/>
        </w:rPr>
        <w:t xml:space="preserve"> в межах зареєстрованих розпорядником коштів бюджетних зобов’язань в органах Державної казначейської служби України.</w:t>
      </w:r>
    </w:p>
    <w:p w14:paraId="6340F80C" w14:textId="311C5DA7" w:rsidR="00383900" w:rsidRPr="008A4CF8" w:rsidRDefault="00383900" w:rsidP="00383900">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A82714">
        <w:rPr>
          <w:rFonts w:ascii="Times New Roman" w:hAnsi="Times New Roman" w:cs="Times New Roman"/>
          <w:sz w:val="28"/>
          <w:szCs w:val="28"/>
        </w:rPr>
        <w:t>9</w:t>
      </w:r>
      <w:r w:rsidRPr="008A4CF8">
        <w:rPr>
          <w:rFonts w:ascii="Times New Roman" w:hAnsi="Times New Roman" w:cs="Times New Roman"/>
          <w:sz w:val="28"/>
          <w:szCs w:val="28"/>
        </w:rPr>
        <w:t xml:space="preserve">. </w:t>
      </w:r>
      <w:r>
        <w:rPr>
          <w:rFonts w:ascii="Times New Roman" w:hAnsi="Times New Roman" w:cs="Times New Roman"/>
          <w:sz w:val="28"/>
          <w:szCs w:val="28"/>
        </w:rPr>
        <w:t>Городоцька міська рада</w:t>
      </w:r>
      <w:r w:rsidRPr="008A4CF8">
        <w:rPr>
          <w:rFonts w:ascii="Times New Roman" w:hAnsi="Times New Roman" w:cs="Times New Roman"/>
          <w:sz w:val="28"/>
          <w:szCs w:val="28"/>
        </w:rPr>
        <w:t xml:space="preserve">, як головний розпорядник коштів, формує замовлення, після фінансування якого скеровує кошти за призначеними </w:t>
      </w:r>
      <w:r>
        <w:rPr>
          <w:rFonts w:ascii="Times New Roman" w:hAnsi="Times New Roman" w:cs="Times New Roman"/>
          <w:sz w:val="28"/>
          <w:szCs w:val="28"/>
        </w:rPr>
        <w:t xml:space="preserve">КУ </w:t>
      </w:r>
      <w:r w:rsidRPr="008A4CF8">
        <w:rPr>
          <w:rFonts w:ascii="Times New Roman" w:hAnsi="Times New Roman" w:cs="Times New Roman"/>
          <w:sz w:val="28"/>
          <w:szCs w:val="28"/>
        </w:rPr>
        <w:t xml:space="preserve"> «Ц</w:t>
      </w:r>
      <w:r w:rsidR="00127279">
        <w:rPr>
          <w:rFonts w:ascii="Times New Roman" w:hAnsi="Times New Roman" w:cs="Times New Roman"/>
          <w:sz w:val="28"/>
          <w:szCs w:val="28"/>
        </w:rPr>
        <w:t>НСП</w:t>
      </w:r>
      <w:r>
        <w:rPr>
          <w:rFonts w:ascii="Times New Roman" w:hAnsi="Times New Roman" w:cs="Times New Roman"/>
          <w:sz w:val="28"/>
          <w:szCs w:val="28"/>
        </w:rPr>
        <w:t xml:space="preserve"> Городоцької міської ради</w:t>
      </w:r>
      <w:r w:rsidRPr="008A4CF8">
        <w:rPr>
          <w:rFonts w:ascii="Times New Roman" w:hAnsi="Times New Roman" w:cs="Times New Roman"/>
          <w:sz w:val="28"/>
          <w:szCs w:val="28"/>
        </w:rPr>
        <w:t>» для здійснення соціальн</w:t>
      </w:r>
      <w:r w:rsidR="00B00214">
        <w:rPr>
          <w:rFonts w:ascii="Times New Roman" w:hAnsi="Times New Roman" w:cs="Times New Roman"/>
          <w:sz w:val="28"/>
          <w:szCs w:val="28"/>
        </w:rPr>
        <w:t>ої</w:t>
      </w:r>
      <w:r w:rsidRPr="008A4CF8">
        <w:rPr>
          <w:rFonts w:ascii="Times New Roman" w:hAnsi="Times New Roman" w:cs="Times New Roman"/>
          <w:sz w:val="28"/>
          <w:szCs w:val="28"/>
        </w:rPr>
        <w:t xml:space="preserve"> виплат</w:t>
      </w:r>
      <w:r w:rsidR="00B00214">
        <w:rPr>
          <w:rFonts w:ascii="Times New Roman" w:hAnsi="Times New Roman" w:cs="Times New Roman"/>
          <w:sz w:val="28"/>
          <w:szCs w:val="28"/>
        </w:rPr>
        <w:t>и</w:t>
      </w:r>
      <w:r w:rsidRPr="008A4CF8">
        <w:rPr>
          <w:rFonts w:ascii="Times New Roman" w:hAnsi="Times New Roman" w:cs="Times New Roman"/>
          <w:sz w:val="28"/>
          <w:szCs w:val="28"/>
        </w:rPr>
        <w:t>.</w:t>
      </w:r>
    </w:p>
    <w:p w14:paraId="4E78CE88" w14:textId="538280F1" w:rsidR="00383900" w:rsidRPr="008A4CF8" w:rsidRDefault="001A5BA9" w:rsidP="0038390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83900" w:rsidRPr="008A4CF8">
        <w:rPr>
          <w:rFonts w:ascii="Times New Roman" w:hAnsi="Times New Roman" w:cs="Times New Roman"/>
          <w:sz w:val="28"/>
          <w:szCs w:val="28"/>
        </w:rPr>
        <w:t>. Складення та подання фінансової і бюджетної звітності про виконання бюджетної програми та використання бюджетних коштів, а також контроль за їх цільовим та ефективним витрачанням здійснюються в установленому законодавством порядку.</w:t>
      </w:r>
    </w:p>
    <w:p w14:paraId="6610B614" w14:textId="54867774" w:rsidR="00383900" w:rsidRPr="008A4CF8" w:rsidRDefault="001A5BA9" w:rsidP="0038390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21</w:t>
      </w:r>
      <w:r w:rsidR="00383900" w:rsidRPr="008A4CF8">
        <w:rPr>
          <w:rFonts w:ascii="Times New Roman" w:hAnsi="Times New Roman" w:cs="Times New Roman"/>
          <w:sz w:val="28"/>
          <w:szCs w:val="28"/>
        </w:rPr>
        <w:t xml:space="preserve">. Спірні питання щодо надання або відмови в наданні </w:t>
      </w:r>
      <w:r>
        <w:rPr>
          <w:rFonts w:ascii="Times New Roman" w:hAnsi="Times New Roman" w:cs="Times New Roman"/>
          <w:sz w:val="28"/>
          <w:szCs w:val="28"/>
        </w:rPr>
        <w:t>допомоги</w:t>
      </w:r>
      <w:r w:rsidR="00383900" w:rsidRPr="008A4CF8">
        <w:rPr>
          <w:rFonts w:ascii="Times New Roman" w:hAnsi="Times New Roman" w:cs="Times New Roman"/>
          <w:sz w:val="28"/>
          <w:szCs w:val="28"/>
        </w:rPr>
        <w:t xml:space="preserve"> заявнику вирішуються  комісі</w:t>
      </w:r>
      <w:r w:rsidR="00383900">
        <w:rPr>
          <w:rFonts w:ascii="Times New Roman" w:hAnsi="Times New Roman" w:cs="Times New Roman"/>
          <w:sz w:val="28"/>
          <w:szCs w:val="28"/>
        </w:rPr>
        <w:t>йно</w:t>
      </w:r>
      <w:r w:rsidR="00383900" w:rsidRPr="008A4CF8">
        <w:rPr>
          <w:rFonts w:ascii="Times New Roman" w:hAnsi="Times New Roman" w:cs="Times New Roman"/>
          <w:sz w:val="28"/>
          <w:szCs w:val="28"/>
        </w:rPr>
        <w:t xml:space="preserve">  за участі представників </w:t>
      </w:r>
      <w:r w:rsidR="00383900">
        <w:rPr>
          <w:rFonts w:ascii="Times New Roman" w:hAnsi="Times New Roman" w:cs="Times New Roman"/>
          <w:sz w:val="28"/>
          <w:szCs w:val="28"/>
        </w:rPr>
        <w:t>сторін спору</w:t>
      </w:r>
      <w:r w:rsidR="00383900" w:rsidRPr="008A4CF8">
        <w:rPr>
          <w:rFonts w:ascii="Times New Roman" w:hAnsi="Times New Roman" w:cs="Times New Roman"/>
          <w:sz w:val="28"/>
          <w:szCs w:val="28"/>
        </w:rPr>
        <w:t>.</w:t>
      </w:r>
    </w:p>
    <w:p w14:paraId="7B387260" w14:textId="672AF56A" w:rsidR="00913236" w:rsidRDefault="00913236" w:rsidP="00635C33">
      <w:pPr>
        <w:shd w:val="clear" w:color="auto" w:fill="FFFFFF"/>
        <w:spacing w:after="0" w:line="240" w:lineRule="auto"/>
        <w:jc w:val="both"/>
        <w:rPr>
          <w:rFonts w:ascii="Times New Roman" w:eastAsia="Times New Roman" w:hAnsi="Times New Roman" w:cs="Times New Roman"/>
          <w:color w:val="000000"/>
          <w:sz w:val="28"/>
          <w:szCs w:val="28"/>
        </w:rPr>
      </w:pPr>
    </w:p>
    <w:p w14:paraId="7615D459" w14:textId="1ABC4C06" w:rsidR="008134AC" w:rsidRDefault="008134AC"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Керуючий справами (секретар)</w:t>
      </w:r>
    </w:p>
    <w:p w14:paraId="44BD4684" w14:textId="5758A23A" w:rsidR="008134AC" w:rsidRPr="001E55DE" w:rsidRDefault="008134AC"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виконавчого комітету                                                                Богдан СТЕПАНЯК</w:t>
      </w:r>
    </w:p>
    <w:sectPr w:rsidR="008134AC" w:rsidRPr="001E55DE" w:rsidSect="00142CDC">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F29DA" w14:textId="77777777" w:rsidR="002E716C" w:rsidRDefault="002E716C" w:rsidP="00C97003">
      <w:pPr>
        <w:spacing w:after="0" w:line="240" w:lineRule="auto"/>
      </w:pPr>
      <w:r>
        <w:separator/>
      </w:r>
    </w:p>
  </w:endnote>
  <w:endnote w:type="continuationSeparator" w:id="0">
    <w:p w14:paraId="4251E2DB" w14:textId="77777777" w:rsidR="002E716C" w:rsidRDefault="002E716C" w:rsidP="00C97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7FF45" w14:textId="77777777" w:rsidR="002E716C" w:rsidRDefault="002E716C" w:rsidP="00C97003">
      <w:pPr>
        <w:spacing w:after="0" w:line="240" w:lineRule="auto"/>
      </w:pPr>
      <w:r>
        <w:separator/>
      </w:r>
    </w:p>
  </w:footnote>
  <w:footnote w:type="continuationSeparator" w:id="0">
    <w:p w14:paraId="465A6AC7" w14:textId="77777777" w:rsidR="002E716C" w:rsidRDefault="002E716C" w:rsidP="00C970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01902"/>
      <w:docPartObj>
        <w:docPartGallery w:val="Page Numbers (Top of Page)"/>
        <w:docPartUnique/>
      </w:docPartObj>
    </w:sdtPr>
    <w:sdtEndPr>
      <w:rPr>
        <w:rFonts w:ascii="Times New Roman" w:hAnsi="Times New Roman" w:cs="Times New Roman"/>
      </w:rPr>
    </w:sdtEndPr>
    <w:sdtContent>
      <w:p w14:paraId="15DDC6C4" w14:textId="77777777" w:rsidR="00C94791" w:rsidRPr="00057D51" w:rsidRDefault="008D0BF0" w:rsidP="00057D51">
        <w:pPr>
          <w:pStyle w:val="a9"/>
          <w:jc w:val="center"/>
          <w:rPr>
            <w:rFonts w:ascii="Times New Roman" w:hAnsi="Times New Roman" w:cs="Times New Roman"/>
          </w:rPr>
        </w:pPr>
        <w:r w:rsidRPr="00142CDC">
          <w:rPr>
            <w:rFonts w:ascii="Times New Roman" w:hAnsi="Times New Roman" w:cs="Times New Roman"/>
          </w:rPr>
          <w:fldChar w:fldCharType="begin"/>
        </w:r>
        <w:r w:rsidR="00142CDC" w:rsidRPr="00142CDC">
          <w:rPr>
            <w:rFonts w:ascii="Times New Roman" w:hAnsi="Times New Roman" w:cs="Times New Roman"/>
          </w:rPr>
          <w:instrText xml:space="preserve"> PAGE   \* MERGEFORMAT </w:instrText>
        </w:r>
        <w:r w:rsidRPr="00142CDC">
          <w:rPr>
            <w:rFonts w:ascii="Times New Roman" w:hAnsi="Times New Roman" w:cs="Times New Roman"/>
          </w:rPr>
          <w:fldChar w:fldCharType="separate"/>
        </w:r>
        <w:r w:rsidR="00223624">
          <w:rPr>
            <w:rFonts w:ascii="Times New Roman" w:hAnsi="Times New Roman" w:cs="Times New Roman"/>
            <w:noProof/>
          </w:rPr>
          <w:t>6</w:t>
        </w:r>
        <w:r w:rsidRPr="00142CDC">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779EC"/>
    <w:multiLevelType w:val="multilevel"/>
    <w:tmpl w:val="363AA5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EE1B7D"/>
    <w:multiLevelType w:val="hybridMultilevel"/>
    <w:tmpl w:val="0D0E396C"/>
    <w:lvl w:ilvl="0" w:tplc="14204DF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3E32618"/>
    <w:multiLevelType w:val="singleLevel"/>
    <w:tmpl w:val="D752DCEE"/>
    <w:lvl w:ilvl="0">
      <w:numFmt w:val="none"/>
      <w:lvlText w:val=""/>
      <w:lvlJc w:val="left"/>
      <w:pPr>
        <w:tabs>
          <w:tab w:val="num" w:pos="360"/>
        </w:tabs>
      </w:pPr>
      <w:rPr>
        <w:lang w:val="ru-RU"/>
      </w:rPr>
    </w:lvl>
  </w:abstractNum>
  <w:abstractNum w:abstractNumId="3" w15:restartNumberingAfterBreak="0">
    <w:nsid w:val="4A47387A"/>
    <w:multiLevelType w:val="multilevel"/>
    <w:tmpl w:val="A1026A7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BC80E27"/>
    <w:multiLevelType w:val="hybridMultilevel"/>
    <w:tmpl w:val="787C8D22"/>
    <w:lvl w:ilvl="0" w:tplc="694AA66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501F6E80"/>
    <w:multiLevelType w:val="hybridMultilevel"/>
    <w:tmpl w:val="978EA0AE"/>
    <w:lvl w:ilvl="0" w:tplc="BD0E5C76">
      <w:start w:val="1"/>
      <w:numFmt w:val="decimal"/>
      <w:lvlText w:val="%1."/>
      <w:lvlJc w:val="left"/>
      <w:pPr>
        <w:ind w:left="1759" w:hanging="1050"/>
      </w:pPr>
      <w:rPr>
        <w:rFonts w:ascii="Times New Roman" w:eastAsia="Times New Roman" w:hAnsi="Times New Roman" w:cs="Times New Roman"/>
        <w:i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5EBB6921"/>
    <w:multiLevelType w:val="hybridMultilevel"/>
    <w:tmpl w:val="C770CC66"/>
    <w:lvl w:ilvl="0" w:tplc="04220001">
      <w:start w:val="1"/>
      <w:numFmt w:val="bullet"/>
      <w:lvlText w:val=""/>
      <w:lvlJc w:val="left"/>
      <w:pPr>
        <w:ind w:left="1356" w:hanging="360"/>
      </w:pPr>
      <w:rPr>
        <w:rFonts w:ascii="Symbol" w:hAnsi="Symbol" w:hint="default"/>
      </w:rPr>
    </w:lvl>
    <w:lvl w:ilvl="1" w:tplc="04220003" w:tentative="1">
      <w:start w:val="1"/>
      <w:numFmt w:val="bullet"/>
      <w:lvlText w:val="o"/>
      <w:lvlJc w:val="left"/>
      <w:pPr>
        <w:ind w:left="2076" w:hanging="360"/>
      </w:pPr>
      <w:rPr>
        <w:rFonts w:ascii="Courier New" w:hAnsi="Courier New" w:cs="Courier New" w:hint="default"/>
      </w:rPr>
    </w:lvl>
    <w:lvl w:ilvl="2" w:tplc="04220005" w:tentative="1">
      <w:start w:val="1"/>
      <w:numFmt w:val="bullet"/>
      <w:lvlText w:val=""/>
      <w:lvlJc w:val="left"/>
      <w:pPr>
        <w:ind w:left="2796" w:hanging="360"/>
      </w:pPr>
      <w:rPr>
        <w:rFonts w:ascii="Wingdings" w:hAnsi="Wingdings" w:hint="default"/>
      </w:rPr>
    </w:lvl>
    <w:lvl w:ilvl="3" w:tplc="04220001" w:tentative="1">
      <w:start w:val="1"/>
      <w:numFmt w:val="bullet"/>
      <w:lvlText w:val=""/>
      <w:lvlJc w:val="left"/>
      <w:pPr>
        <w:ind w:left="3516" w:hanging="360"/>
      </w:pPr>
      <w:rPr>
        <w:rFonts w:ascii="Symbol" w:hAnsi="Symbol" w:hint="default"/>
      </w:rPr>
    </w:lvl>
    <w:lvl w:ilvl="4" w:tplc="04220003" w:tentative="1">
      <w:start w:val="1"/>
      <w:numFmt w:val="bullet"/>
      <w:lvlText w:val="o"/>
      <w:lvlJc w:val="left"/>
      <w:pPr>
        <w:ind w:left="4236" w:hanging="360"/>
      </w:pPr>
      <w:rPr>
        <w:rFonts w:ascii="Courier New" w:hAnsi="Courier New" w:cs="Courier New" w:hint="default"/>
      </w:rPr>
    </w:lvl>
    <w:lvl w:ilvl="5" w:tplc="04220005" w:tentative="1">
      <w:start w:val="1"/>
      <w:numFmt w:val="bullet"/>
      <w:lvlText w:val=""/>
      <w:lvlJc w:val="left"/>
      <w:pPr>
        <w:ind w:left="4956" w:hanging="360"/>
      </w:pPr>
      <w:rPr>
        <w:rFonts w:ascii="Wingdings" w:hAnsi="Wingdings" w:hint="default"/>
      </w:rPr>
    </w:lvl>
    <w:lvl w:ilvl="6" w:tplc="04220001" w:tentative="1">
      <w:start w:val="1"/>
      <w:numFmt w:val="bullet"/>
      <w:lvlText w:val=""/>
      <w:lvlJc w:val="left"/>
      <w:pPr>
        <w:ind w:left="5676" w:hanging="360"/>
      </w:pPr>
      <w:rPr>
        <w:rFonts w:ascii="Symbol" w:hAnsi="Symbol" w:hint="default"/>
      </w:rPr>
    </w:lvl>
    <w:lvl w:ilvl="7" w:tplc="04220003" w:tentative="1">
      <w:start w:val="1"/>
      <w:numFmt w:val="bullet"/>
      <w:lvlText w:val="o"/>
      <w:lvlJc w:val="left"/>
      <w:pPr>
        <w:ind w:left="6396" w:hanging="360"/>
      </w:pPr>
      <w:rPr>
        <w:rFonts w:ascii="Courier New" w:hAnsi="Courier New" w:cs="Courier New" w:hint="default"/>
      </w:rPr>
    </w:lvl>
    <w:lvl w:ilvl="8" w:tplc="04220005" w:tentative="1">
      <w:start w:val="1"/>
      <w:numFmt w:val="bullet"/>
      <w:lvlText w:val=""/>
      <w:lvlJc w:val="left"/>
      <w:pPr>
        <w:ind w:left="7116" w:hanging="360"/>
      </w:pPr>
      <w:rPr>
        <w:rFonts w:ascii="Wingdings" w:hAnsi="Wingdings" w:hint="default"/>
      </w:rPr>
    </w:lvl>
  </w:abstractNum>
  <w:abstractNum w:abstractNumId="7" w15:restartNumberingAfterBreak="0">
    <w:nsid w:val="69DA0FD4"/>
    <w:multiLevelType w:val="multilevel"/>
    <w:tmpl w:val="D82A7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62009E2"/>
    <w:multiLevelType w:val="multilevel"/>
    <w:tmpl w:val="ACBE86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99198999">
    <w:abstractNumId w:val="2"/>
  </w:num>
  <w:num w:numId="2" w16cid:durableId="1741979540">
    <w:abstractNumId w:val="5"/>
  </w:num>
  <w:num w:numId="3" w16cid:durableId="1655912508">
    <w:abstractNumId w:val="1"/>
  </w:num>
  <w:num w:numId="4" w16cid:durableId="945233602">
    <w:abstractNumId w:val="4"/>
  </w:num>
  <w:num w:numId="5" w16cid:durableId="110442571">
    <w:abstractNumId w:val="6"/>
  </w:num>
  <w:num w:numId="6" w16cid:durableId="879827650">
    <w:abstractNumId w:val="7"/>
  </w:num>
  <w:num w:numId="7" w16cid:durableId="964892576">
    <w:abstractNumId w:val="8"/>
  </w:num>
  <w:num w:numId="8" w16cid:durableId="270626594">
    <w:abstractNumId w:val="0"/>
  </w:num>
  <w:num w:numId="9" w16cid:durableId="8520633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DBB"/>
    <w:rsid w:val="0001476F"/>
    <w:rsid w:val="000325A0"/>
    <w:rsid w:val="0003319C"/>
    <w:rsid w:val="0003375E"/>
    <w:rsid w:val="0004037F"/>
    <w:rsid w:val="00042B70"/>
    <w:rsid w:val="00057D51"/>
    <w:rsid w:val="000608A5"/>
    <w:rsid w:val="000736BF"/>
    <w:rsid w:val="0007391B"/>
    <w:rsid w:val="00077553"/>
    <w:rsid w:val="000821D0"/>
    <w:rsid w:val="00085EF7"/>
    <w:rsid w:val="0009794E"/>
    <w:rsid w:val="000B19A8"/>
    <w:rsid w:val="000B3913"/>
    <w:rsid w:val="000B4E72"/>
    <w:rsid w:val="000B6A40"/>
    <w:rsid w:val="000C163E"/>
    <w:rsid w:val="000C52FC"/>
    <w:rsid w:val="000C7FE8"/>
    <w:rsid w:val="000E1F40"/>
    <w:rsid w:val="000F1CF0"/>
    <w:rsid w:val="00116850"/>
    <w:rsid w:val="001251F7"/>
    <w:rsid w:val="00127279"/>
    <w:rsid w:val="00130BCB"/>
    <w:rsid w:val="00142B8D"/>
    <w:rsid w:val="00142CDC"/>
    <w:rsid w:val="001476E1"/>
    <w:rsid w:val="00152243"/>
    <w:rsid w:val="00153B69"/>
    <w:rsid w:val="00154F6A"/>
    <w:rsid w:val="00164FBD"/>
    <w:rsid w:val="00182054"/>
    <w:rsid w:val="00184719"/>
    <w:rsid w:val="001A1AB5"/>
    <w:rsid w:val="001A20B4"/>
    <w:rsid w:val="001A5BA9"/>
    <w:rsid w:val="001B1744"/>
    <w:rsid w:val="001B40C4"/>
    <w:rsid w:val="001C1FC5"/>
    <w:rsid w:val="001C442F"/>
    <w:rsid w:val="001C691A"/>
    <w:rsid w:val="001C7F7C"/>
    <w:rsid w:val="001D05DD"/>
    <w:rsid w:val="001D1539"/>
    <w:rsid w:val="001D538A"/>
    <w:rsid w:val="001E4997"/>
    <w:rsid w:val="001E53EE"/>
    <w:rsid w:val="001E55DE"/>
    <w:rsid w:val="001F09A0"/>
    <w:rsid w:val="001F6E80"/>
    <w:rsid w:val="002029A4"/>
    <w:rsid w:val="00223624"/>
    <w:rsid w:val="0023070A"/>
    <w:rsid w:val="00231D76"/>
    <w:rsid w:val="00233D0E"/>
    <w:rsid w:val="00237B54"/>
    <w:rsid w:val="002423E3"/>
    <w:rsid w:val="00246EBF"/>
    <w:rsid w:val="002504B2"/>
    <w:rsid w:val="00252172"/>
    <w:rsid w:val="00253568"/>
    <w:rsid w:val="0026762B"/>
    <w:rsid w:val="0027497F"/>
    <w:rsid w:val="002752BB"/>
    <w:rsid w:val="002775FB"/>
    <w:rsid w:val="00277676"/>
    <w:rsid w:val="00277DBB"/>
    <w:rsid w:val="00283714"/>
    <w:rsid w:val="0029254A"/>
    <w:rsid w:val="002955E6"/>
    <w:rsid w:val="002A3C9C"/>
    <w:rsid w:val="002A78FE"/>
    <w:rsid w:val="002C6DAF"/>
    <w:rsid w:val="002E0685"/>
    <w:rsid w:val="002E716C"/>
    <w:rsid w:val="002F5CAE"/>
    <w:rsid w:val="00306DCC"/>
    <w:rsid w:val="00313137"/>
    <w:rsid w:val="003249E6"/>
    <w:rsid w:val="003320C7"/>
    <w:rsid w:val="0033250D"/>
    <w:rsid w:val="0033352C"/>
    <w:rsid w:val="00336ABE"/>
    <w:rsid w:val="00337603"/>
    <w:rsid w:val="00340AF5"/>
    <w:rsid w:val="00345C49"/>
    <w:rsid w:val="003463A9"/>
    <w:rsid w:val="00350417"/>
    <w:rsid w:val="00352AF9"/>
    <w:rsid w:val="0035591A"/>
    <w:rsid w:val="003606E0"/>
    <w:rsid w:val="00363B9D"/>
    <w:rsid w:val="00366993"/>
    <w:rsid w:val="0038247F"/>
    <w:rsid w:val="00383900"/>
    <w:rsid w:val="0039102C"/>
    <w:rsid w:val="003A1CDD"/>
    <w:rsid w:val="003A2DDB"/>
    <w:rsid w:val="003B2F13"/>
    <w:rsid w:val="003B3940"/>
    <w:rsid w:val="003C6233"/>
    <w:rsid w:val="003D05DB"/>
    <w:rsid w:val="003D3054"/>
    <w:rsid w:val="003D43D7"/>
    <w:rsid w:val="003D6ABF"/>
    <w:rsid w:val="003D7105"/>
    <w:rsid w:val="003E3A74"/>
    <w:rsid w:val="003F3926"/>
    <w:rsid w:val="00402CE7"/>
    <w:rsid w:val="00412F83"/>
    <w:rsid w:val="00432101"/>
    <w:rsid w:val="004358B3"/>
    <w:rsid w:val="004504FA"/>
    <w:rsid w:val="0045215D"/>
    <w:rsid w:val="00461307"/>
    <w:rsid w:val="00463ABA"/>
    <w:rsid w:val="00467F6D"/>
    <w:rsid w:val="00470E8C"/>
    <w:rsid w:val="00477126"/>
    <w:rsid w:val="00494332"/>
    <w:rsid w:val="00496255"/>
    <w:rsid w:val="004A2E46"/>
    <w:rsid w:val="004A6699"/>
    <w:rsid w:val="004C2D23"/>
    <w:rsid w:val="004C7C2D"/>
    <w:rsid w:val="004D2D0F"/>
    <w:rsid w:val="004D4F68"/>
    <w:rsid w:val="004D5E1C"/>
    <w:rsid w:val="004E0150"/>
    <w:rsid w:val="004E05B6"/>
    <w:rsid w:val="00504A51"/>
    <w:rsid w:val="00512941"/>
    <w:rsid w:val="00513A0E"/>
    <w:rsid w:val="00513A36"/>
    <w:rsid w:val="00514B17"/>
    <w:rsid w:val="005244C6"/>
    <w:rsid w:val="00531F53"/>
    <w:rsid w:val="005377E4"/>
    <w:rsid w:val="0054144E"/>
    <w:rsid w:val="00552E8E"/>
    <w:rsid w:val="005531AD"/>
    <w:rsid w:val="00554C8C"/>
    <w:rsid w:val="00581DE8"/>
    <w:rsid w:val="00581F6E"/>
    <w:rsid w:val="005857B2"/>
    <w:rsid w:val="005913C4"/>
    <w:rsid w:val="005926F5"/>
    <w:rsid w:val="005B00A3"/>
    <w:rsid w:val="005B27A1"/>
    <w:rsid w:val="005C24C4"/>
    <w:rsid w:val="005C7AC4"/>
    <w:rsid w:val="005E3AB8"/>
    <w:rsid w:val="005E5187"/>
    <w:rsid w:val="005E7D63"/>
    <w:rsid w:val="00600E68"/>
    <w:rsid w:val="00607416"/>
    <w:rsid w:val="006076B2"/>
    <w:rsid w:val="00632A99"/>
    <w:rsid w:val="00635C33"/>
    <w:rsid w:val="00636AD6"/>
    <w:rsid w:val="006421AE"/>
    <w:rsid w:val="00650A5E"/>
    <w:rsid w:val="0065507D"/>
    <w:rsid w:val="006643EE"/>
    <w:rsid w:val="00665900"/>
    <w:rsid w:val="006676E5"/>
    <w:rsid w:val="006730D6"/>
    <w:rsid w:val="006767F5"/>
    <w:rsid w:val="00682EBF"/>
    <w:rsid w:val="00683525"/>
    <w:rsid w:val="0069106E"/>
    <w:rsid w:val="006A0A22"/>
    <w:rsid w:val="006A3A16"/>
    <w:rsid w:val="006D0838"/>
    <w:rsid w:val="006D253D"/>
    <w:rsid w:val="006D466E"/>
    <w:rsid w:val="006D5275"/>
    <w:rsid w:val="006D6B88"/>
    <w:rsid w:val="006E16C7"/>
    <w:rsid w:val="006E5AE8"/>
    <w:rsid w:val="00707612"/>
    <w:rsid w:val="007117B9"/>
    <w:rsid w:val="0072498E"/>
    <w:rsid w:val="00746189"/>
    <w:rsid w:val="007523F1"/>
    <w:rsid w:val="00771AA2"/>
    <w:rsid w:val="007720FA"/>
    <w:rsid w:val="0077376A"/>
    <w:rsid w:val="00783D4D"/>
    <w:rsid w:val="007848B3"/>
    <w:rsid w:val="00792654"/>
    <w:rsid w:val="007B4D91"/>
    <w:rsid w:val="007C06B4"/>
    <w:rsid w:val="007C6AA3"/>
    <w:rsid w:val="007C767A"/>
    <w:rsid w:val="007D20EF"/>
    <w:rsid w:val="007E5115"/>
    <w:rsid w:val="007E65DE"/>
    <w:rsid w:val="007E789F"/>
    <w:rsid w:val="007F3CD4"/>
    <w:rsid w:val="007F4759"/>
    <w:rsid w:val="0080536E"/>
    <w:rsid w:val="008134AC"/>
    <w:rsid w:val="00814A57"/>
    <w:rsid w:val="00817F5B"/>
    <w:rsid w:val="00833E48"/>
    <w:rsid w:val="00834B05"/>
    <w:rsid w:val="0083596B"/>
    <w:rsid w:val="008411D6"/>
    <w:rsid w:val="00841697"/>
    <w:rsid w:val="00841B4C"/>
    <w:rsid w:val="00844EC9"/>
    <w:rsid w:val="00844FC5"/>
    <w:rsid w:val="00846B10"/>
    <w:rsid w:val="00861D0E"/>
    <w:rsid w:val="008742E8"/>
    <w:rsid w:val="008A43B2"/>
    <w:rsid w:val="008A4CF8"/>
    <w:rsid w:val="008A5A61"/>
    <w:rsid w:val="008A7F7E"/>
    <w:rsid w:val="008C6777"/>
    <w:rsid w:val="008C7288"/>
    <w:rsid w:val="008D0BF0"/>
    <w:rsid w:val="008D38DD"/>
    <w:rsid w:val="008D427D"/>
    <w:rsid w:val="008D7667"/>
    <w:rsid w:val="008E2DC3"/>
    <w:rsid w:val="008E7ECF"/>
    <w:rsid w:val="008F0B46"/>
    <w:rsid w:val="008F44B0"/>
    <w:rsid w:val="00904528"/>
    <w:rsid w:val="009111AF"/>
    <w:rsid w:val="00913236"/>
    <w:rsid w:val="00922F5F"/>
    <w:rsid w:val="009364CE"/>
    <w:rsid w:val="009372C2"/>
    <w:rsid w:val="0093757F"/>
    <w:rsid w:val="00942100"/>
    <w:rsid w:val="00952D98"/>
    <w:rsid w:val="009530FF"/>
    <w:rsid w:val="009533CC"/>
    <w:rsid w:val="00962B4D"/>
    <w:rsid w:val="009657DA"/>
    <w:rsid w:val="00973F47"/>
    <w:rsid w:val="009868C9"/>
    <w:rsid w:val="00990C86"/>
    <w:rsid w:val="009A0BDA"/>
    <w:rsid w:val="009A287F"/>
    <w:rsid w:val="009A3B34"/>
    <w:rsid w:val="009A6924"/>
    <w:rsid w:val="009C3DAB"/>
    <w:rsid w:val="009C69BC"/>
    <w:rsid w:val="009D6586"/>
    <w:rsid w:val="009E1DAF"/>
    <w:rsid w:val="009E5B43"/>
    <w:rsid w:val="009F0D2A"/>
    <w:rsid w:val="00A04E29"/>
    <w:rsid w:val="00A10128"/>
    <w:rsid w:val="00A164C4"/>
    <w:rsid w:val="00A20681"/>
    <w:rsid w:val="00A34A93"/>
    <w:rsid w:val="00A354AA"/>
    <w:rsid w:val="00A4507E"/>
    <w:rsid w:val="00A5631C"/>
    <w:rsid w:val="00A56E73"/>
    <w:rsid w:val="00A61AB2"/>
    <w:rsid w:val="00A66FEC"/>
    <w:rsid w:val="00A811FE"/>
    <w:rsid w:val="00A8136A"/>
    <w:rsid w:val="00A82714"/>
    <w:rsid w:val="00A83C19"/>
    <w:rsid w:val="00A90530"/>
    <w:rsid w:val="00A9606F"/>
    <w:rsid w:val="00AA0E89"/>
    <w:rsid w:val="00AA55E7"/>
    <w:rsid w:val="00AA6C1D"/>
    <w:rsid w:val="00AB3FED"/>
    <w:rsid w:val="00AC778D"/>
    <w:rsid w:val="00AD5AA9"/>
    <w:rsid w:val="00AE26AF"/>
    <w:rsid w:val="00AE4A04"/>
    <w:rsid w:val="00AF0596"/>
    <w:rsid w:val="00B00214"/>
    <w:rsid w:val="00B11BED"/>
    <w:rsid w:val="00B275FC"/>
    <w:rsid w:val="00B42A18"/>
    <w:rsid w:val="00B43521"/>
    <w:rsid w:val="00B439B3"/>
    <w:rsid w:val="00B441A1"/>
    <w:rsid w:val="00B4460F"/>
    <w:rsid w:val="00B46182"/>
    <w:rsid w:val="00B50F78"/>
    <w:rsid w:val="00B52887"/>
    <w:rsid w:val="00B61020"/>
    <w:rsid w:val="00B671AA"/>
    <w:rsid w:val="00B729DF"/>
    <w:rsid w:val="00B778B2"/>
    <w:rsid w:val="00B86FD3"/>
    <w:rsid w:val="00B97CA6"/>
    <w:rsid w:val="00BA26DD"/>
    <w:rsid w:val="00BB0ABE"/>
    <w:rsid w:val="00BB1B51"/>
    <w:rsid w:val="00BB69BE"/>
    <w:rsid w:val="00BC5B05"/>
    <w:rsid w:val="00BC61F8"/>
    <w:rsid w:val="00BD0316"/>
    <w:rsid w:val="00BE2EE2"/>
    <w:rsid w:val="00BE5AED"/>
    <w:rsid w:val="00C0279E"/>
    <w:rsid w:val="00C11065"/>
    <w:rsid w:val="00C21EC7"/>
    <w:rsid w:val="00C24BE5"/>
    <w:rsid w:val="00C3525B"/>
    <w:rsid w:val="00C51CD8"/>
    <w:rsid w:val="00C52C0C"/>
    <w:rsid w:val="00C60ABB"/>
    <w:rsid w:val="00C66812"/>
    <w:rsid w:val="00C71531"/>
    <w:rsid w:val="00C72052"/>
    <w:rsid w:val="00C7238B"/>
    <w:rsid w:val="00C73116"/>
    <w:rsid w:val="00C8623F"/>
    <w:rsid w:val="00C920AC"/>
    <w:rsid w:val="00C93556"/>
    <w:rsid w:val="00C94791"/>
    <w:rsid w:val="00C97003"/>
    <w:rsid w:val="00C976C8"/>
    <w:rsid w:val="00CA2EF0"/>
    <w:rsid w:val="00CA4508"/>
    <w:rsid w:val="00CA7CD9"/>
    <w:rsid w:val="00CB0962"/>
    <w:rsid w:val="00CD3B0C"/>
    <w:rsid w:val="00CE2DB6"/>
    <w:rsid w:val="00CF1A30"/>
    <w:rsid w:val="00D02FB3"/>
    <w:rsid w:val="00D05365"/>
    <w:rsid w:val="00D1128C"/>
    <w:rsid w:val="00D15503"/>
    <w:rsid w:val="00D21B43"/>
    <w:rsid w:val="00D24BBB"/>
    <w:rsid w:val="00D4184D"/>
    <w:rsid w:val="00D447BF"/>
    <w:rsid w:val="00D44B3D"/>
    <w:rsid w:val="00D5189B"/>
    <w:rsid w:val="00D5581E"/>
    <w:rsid w:val="00D573EE"/>
    <w:rsid w:val="00D85891"/>
    <w:rsid w:val="00D94093"/>
    <w:rsid w:val="00D95976"/>
    <w:rsid w:val="00DB07DB"/>
    <w:rsid w:val="00DB09FB"/>
    <w:rsid w:val="00DD14C3"/>
    <w:rsid w:val="00DD387B"/>
    <w:rsid w:val="00DD438F"/>
    <w:rsid w:val="00DE5BFE"/>
    <w:rsid w:val="00E066A0"/>
    <w:rsid w:val="00E11589"/>
    <w:rsid w:val="00E179E3"/>
    <w:rsid w:val="00E206EF"/>
    <w:rsid w:val="00E229FE"/>
    <w:rsid w:val="00E22ADE"/>
    <w:rsid w:val="00E2339E"/>
    <w:rsid w:val="00E253A1"/>
    <w:rsid w:val="00E3550B"/>
    <w:rsid w:val="00E47DB0"/>
    <w:rsid w:val="00E57CC0"/>
    <w:rsid w:val="00E62E8E"/>
    <w:rsid w:val="00E64777"/>
    <w:rsid w:val="00E805CA"/>
    <w:rsid w:val="00E8266B"/>
    <w:rsid w:val="00E843DB"/>
    <w:rsid w:val="00E85373"/>
    <w:rsid w:val="00E85480"/>
    <w:rsid w:val="00E976C0"/>
    <w:rsid w:val="00EA743C"/>
    <w:rsid w:val="00EA7867"/>
    <w:rsid w:val="00EB066C"/>
    <w:rsid w:val="00EB0E0E"/>
    <w:rsid w:val="00EB2D00"/>
    <w:rsid w:val="00EC0350"/>
    <w:rsid w:val="00EC6D35"/>
    <w:rsid w:val="00ED2F77"/>
    <w:rsid w:val="00EE5130"/>
    <w:rsid w:val="00EF1238"/>
    <w:rsid w:val="00EF3803"/>
    <w:rsid w:val="00F06B09"/>
    <w:rsid w:val="00F1519E"/>
    <w:rsid w:val="00F16C6F"/>
    <w:rsid w:val="00F210EF"/>
    <w:rsid w:val="00F230DD"/>
    <w:rsid w:val="00F264AB"/>
    <w:rsid w:val="00F34EF3"/>
    <w:rsid w:val="00F379F9"/>
    <w:rsid w:val="00F414CC"/>
    <w:rsid w:val="00F510D1"/>
    <w:rsid w:val="00F5217D"/>
    <w:rsid w:val="00F53D43"/>
    <w:rsid w:val="00F723C8"/>
    <w:rsid w:val="00F82B2F"/>
    <w:rsid w:val="00F86E42"/>
    <w:rsid w:val="00F97A76"/>
    <w:rsid w:val="00FC7066"/>
    <w:rsid w:val="00FD7C4B"/>
    <w:rsid w:val="00FE479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90C88"/>
  <w15:docId w15:val="{6B485AC2-5CEF-46AD-ADBA-EF3304181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375E"/>
  </w:style>
  <w:style w:type="paragraph" w:styleId="1">
    <w:name w:val="heading 1"/>
    <w:basedOn w:val="a"/>
    <w:next w:val="a"/>
    <w:link w:val="10"/>
    <w:qFormat/>
    <w:rsid w:val="0003319C"/>
    <w:pPr>
      <w:keepNext/>
      <w:widowControl w:val="0"/>
      <w:spacing w:after="0" w:line="240" w:lineRule="auto"/>
      <w:ind w:firstLine="709"/>
      <w:jc w:val="center"/>
      <w:outlineLvl w:val="0"/>
    </w:pPr>
    <w:rPr>
      <w:rFonts w:ascii="Times New Roman" w:eastAsia="Times New Roman" w:hAnsi="Times New Roman" w:cs="Times New Roman"/>
      <w:b/>
      <w:sz w:val="28"/>
      <w:szCs w:val="20"/>
      <w:u w:val="single"/>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77DBB"/>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277DBB"/>
    <w:rPr>
      <w:rFonts w:ascii="Tahoma" w:hAnsi="Tahoma" w:cs="Tahoma"/>
      <w:sz w:val="16"/>
      <w:szCs w:val="16"/>
    </w:rPr>
  </w:style>
  <w:style w:type="character" w:customStyle="1" w:styleId="10">
    <w:name w:val="Заголовок 1 Знак"/>
    <w:basedOn w:val="a0"/>
    <w:link w:val="1"/>
    <w:rsid w:val="0003319C"/>
    <w:rPr>
      <w:rFonts w:ascii="Times New Roman" w:eastAsia="Times New Roman" w:hAnsi="Times New Roman" w:cs="Times New Roman"/>
      <w:b/>
      <w:sz w:val="28"/>
      <w:szCs w:val="20"/>
      <w:u w:val="single"/>
      <w:lang w:val="ru-RU" w:eastAsia="ru-RU"/>
    </w:rPr>
  </w:style>
  <w:style w:type="paragraph" w:styleId="a5">
    <w:name w:val="List Paragraph"/>
    <w:basedOn w:val="a"/>
    <w:uiPriority w:val="34"/>
    <w:qFormat/>
    <w:rsid w:val="0003319C"/>
    <w:pPr>
      <w:widowControl w:val="0"/>
      <w:spacing w:after="0" w:line="240" w:lineRule="auto"/>
      <w:ind w:left="708"/>
      <w:jc w:val="both"/>
    </w:pPr>
    <w:rPr>
      <w:rFonts w:ascii="Times New Roman" w:eastAsia="Times New Roman" w:hAnsi="Times New Roman" w:cs="Times New Roman"/>
      <w:sz w:val="26"/>
      <w:szCs w:val="20"/>
      <w:lang w:val="ru-RU" w:eastAsia="ru-RU"/>
    </w:rPr>
  </w:style>
  <w:style w:type="paragraph" w:styleId="a6">
    <w:name w:val="No Spacing"/>
    <w:uiPriority w:val="1"/>
    <w:qFormat/>
    <w:rsid w:val="00463ABA"/>
    <w:pPr>
      <w:spacing w:after="0" w:line="240" w:lineRule="auto"/>
    </w:pPr>
  </w:style>
  <w:style w:type="paragraph" w:styleId="a7">
    <w:name w:val="Body Text"/>
    <w:basedOn w:val="a"/>
    <w:link w:val="a8"/>
    <w:rsid w:val="00962B4D"/>
    <w:pPr>
      <w:suppressAutoHyphens/>
      <w:autoSpaceDE w:val="0"/>
      <w:spacing w:after="0" w:line="240" w:lineRule="auto"/>
      <w:jc w:val="both"/>
    </w:pPr>
    <w:rPr>
      <w:rFonts w:ascii="Times New Roman" w:eastAsia="Times New Roman" w:hAnsi="Times New Roman" w:cs="Times New Roman"/>
      <w:sz w:val="28"/>
      <w:szCs w:val="28"/>
      <w:lang w:eastAsia="zh-CN"/>
    </w:rPr>
  </w:style>
  <w:style w:type="character" w:customStyle="1" w:styleId="a8">
    <w:name w:val="Основний текст Знак"/>
    <w:basedOn w:val="a0"/>
    <w:link w:val="a7"/>
    <w:rsid w:val="00962B4D"/>
    <w:rPr>
      <w:rFonts w:ascii="Times New Roman" w:eastAsia="Times New Roman" w:hAnsi="Times New Roman" w:cs="Times New Roman"/>
      <w:sz w:val="28"/>
      <w:szCs w:val="28"/>
      <w:lang w:eastAsia="zh-CN"/>
    </w:rPr>
  </w:style>
  <w:style w:type="paragraph" w:customStyle="1" w:styleId="21">
    <w:name w:val="Основной текст 21"/>
    <w:basedOn w:val="a"/>
    <w:uiPriority w:val="99"/>
    <w:rsid w:val="00962B4D"/>
    <w:pPr>
      <w:suppressAutoHyphens/>
      <w:spacing w:after="120" w:line="480" w:lineRule="auto"/>
      <w:jc w:val="both"/>
    </w:pPr>
    <w:rPr>
      <w:rFonts w:ascii="Times New Roman" w:eastAsia="Times New Roman" w:hAnsi="Times New Roman" w:cs="Times New Roman"/>
      <w:sz w:val="26"/>
      <w:szCs w:val="26"/>
      <w:lang w:eastAsia="zh-CN"/>
    </w:rPr>
  </w:style>
  <w:style w:type="paragraph" w:customStyle="1" w:styleId="rvps2">
    <w:name w:val="rvps2"/>
    <w:basedOn w:val="a"/>
    <w:rsid w:val="00E47DB0"/>
    <w:pPr>
      <w:suppressAutoHyphens/>
      <w:spacing w:before="280" w:after="280" w:line="240" w:lineRule="auto"/>
    </w:pPr>
    <w:rPr>
      <w:rFonts w:ascii="Times New Roman" w:eastAsia="Times New Roman" w:hAnsi="Times New Roman" w:cs="Times New Roman"/>
      <w:sz w:val="24"/>
      <w:szCs w:val="24"/>
      <w:lang w:val="ru-RU" w:eastAsia="zh-CN"/>
    </w:rPr>
  </w:style>
  <w:style w:type="paragraph" w:customStyle="1" w:styleId="justifyfull">
    <w:name w:val="justifyfull"/>
    <w:basedOn w:val="a"/>
    <w:uiPriority w:val="99"/>
    <w:rsid w:val="00E47DB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1">
    <w:name w:val="Абзац списка1"/>
    <w:basedOn w:val="a"/>
    <w:rsid w:val="00E47DB0"/>
    <w:pPr>
      <w:suppressAutoHyphens/>
      <w:spacing w:after="0" w:line="240" w:lineRule="auto"/>
      <w:ind w:left="720"/>
    </w:pPr>
    <w:rPr>
      <w:rFonts w:ascii="Times New Roman" w:eastAsia="Times New Roman" w:hAnsi="Times New Roman" w:cs="Times New Roman"/>
      <w:sz w:val="24"/>
      <w:szCs w:val="24"/>
      <w:lang w:eastAsia="zh-CN"/>
    </w:rPr>
  </w:style>
  <w:style w:type="paragraph" w:styleId="a9">
    <w:name w:val="header"/>
    <w:basedOn w:val="a"/>
    <w:link w:val="aa"/>
    <w:uiPriority w:val="99"/>
    <w:unhideWhenUsed/>
    <w:rsid w:val="00C97003"/>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C97003"/>
  </w:style>
  <w:style w:type="paragraph" w:styleId="ab">
    <w:name w:val="footer"/>
    <w:basedOn w:val="a"/>
    <w:link w:val="ac"/>
    <w:uiPriority w:val="99"/>
    <w:unhideWhenUsed/>
    <w:rsid w:val="00C97003"/>
    <w:pPr>
      <w:tabs>
        <w:tab w:val="center" w:pos="4677"/>
        <w:tab w:val="right" w:pos="9355"/>
      </w:tabs>
      <w:spacing w:after="0" w:line="240" w:lineRule="auto"/>
    </w:pPr>
  </w:style>
  <w:style w:type="character" w:customStyle="1" w:styleId="ac">
    <w:name w:val="Нижній колонтитул Знак"/>
    <w:basedOn w:val="a0"/>
    <w:link w:val="ab"/>
    <w:uiPriority w:val="99"/>
    <w:rsid w:val="00C97003"/>
  </w:style>
  <w:style w:type="paragraph" w:styleId="ad">
    <w:name w:val="Normal (Web)"/>
    <w:basedOn w:val="a"/>
    <w:uiPriority w:val="99"/>
    <w:semiHidden/>
    <w:unhideWhenUsed/>
    <w:rsid w:val="00FD7C4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e">
    <w:name w:val="Hyperlink"/>
    <w:basedOn w:val="a0"/>
    <w:uiPriority w:val="99"/>
    <w:semiHidden/>
    <w:unhideWhenUsed/>
    <w:rsid w:val="00FD7C4B"/>
    <w:rPr>
      <w:color w:val="0000FF"/>
      <w:u w:val="single"/>
    </w:rPr>
  </w:style>
  <w:style w:type="character" w:customStyle="1" w:styleId="rvts0">
    <w:name w:val="rvts0"/>
    <w:basedOn w:val="a0"/>
    <w:uiPriority w:val="99"/>
    <w:rsid w:val="00FD7C4B"/>
    <w:rPr>
      <w:rFonts w:cs="Times New Roman"/>
    </w:rPr>
  </w:style>
  <w:style w:type="paragraph" w:customStyle="1" w:styleId="docdata">
    <w:name w:val="docdata"/>
    <w:aliases w:val="docy,v5,3152,baiaagaaboqcaaadhgoaaawucgaaaaaaaaaaaaaaaaaaaaaaaaaaaaaaaaaaaaaaaaaaaaaaaaaaaaaaaaaaaaaaaaaaaaaaaaaaaaaaaaaaaaaaaaaaaaaaaaaaaaaaaaaaaaaaaaaaaaaaaaaaaaaaaaaaaaaaaaaaaaaaaaaaaaaaaaaaaaaaaaaaaaaaaaaaaaaaaaaaaaaaaaaaaaaaaaaaaaaaaaaaaaaa"/>
    <w:basedOn w:val="a"/>
    <w:rsid w:val="00A34A93"/>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uiPriority w:val="22"/>
    <w:qFormat/>
    <w:rsid w:val="00B461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016896">
      <w:bodyDiv w:val="1"/>
      <w:marLeft w:val="0"/>
      <w:marRight w:val="0"/>
      <w:marTop w:val="0"/>
      <w:marBottom w:val="0"/>
      <w:divBdr>
        <w:top w:val="none" w:sz="0" w:space="0" w:color="auto"/>
        <w:left w:val="none" w:sz="0" w:space="0" w:color="auto"/>
        <w:bottom w:val="none" w:sz="0" w:space="0" w:color="auto"/>
        <w:right w:val="none" w:sz="0" w:space="0" w:color="auto"/>
      </w:divBdr>
    </w:div>
    <w:div w:id="1035618460">
      <w:bodyDiv w:val="1"/>
      <w:marLeft w:val="0"/>
      <w:marRight w:val="0"/>
      <w:marTop w:val="0"/>
      <w:marBottom w:val="0"/>
      <w:divBdr>
        <w:top w:val="none" w:sz="0" w:space="0" w:color="auto"/>
        <w:left w:val="none" w:sz="0" w:space="0" w:color="auto"/>
        <w:bottom w:val="none" w:sz="0" w:space="0" w:color="auto"/>
        <w:right w:val="none" w:sz="0" w:space="0" w:color="auto"/>
      </w:divBdr>
    </w:div>
    <w:div w:id="207496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8AD2F-E474-45FD-BE04-73AF985D8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4422</Words>
  <Characters>2522</Characters>
  <Application>Microsoft Office Word</Application>
  <DocSecurity>0</DocSecurity>
  <Lines>21</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6931</CharactersWithSpaces>
  <SharedDoc>false</SharedDoc>
  <HLinks>
    <vt:vector size="30" baseType="variant">
      <vt:variant>
        <vt:i4>6029385</vt:i4>
      </vt:variant>
      <vt:variant>
        <vt:i4>12</vt:i4>
      </vt:variant>
      <vt:variant>
        <vt:i4>0</vt:i4>
      </vt:variant>
      <vt:variant>
        <vt:i4>5</vt:i4>
      </vt:variant>
      <vt:variant>
        <vt:lpwstr>https://zakon.rada.gov.ua/laws/show/3551-12</vt:lpwstr>
      </vt:variant>
      <vt:variant>
        <vt:lpwstr>n2</vt:lpwstr>
      </vt:variant>
      <vt:variant>
        <vt:i4>6488186</vt:i4>
      </vt:variant>
      <vt:variant>
        <vt:i4>9</vt:i4>
      </vt:variant>
      <vt:variant>
        <vt:i4>0</vt:i4>
      </vt:variant>
      <vt:variant>
        <vt:i4>5</vt:i4>
      </vt:variant>
      <vt:variant>
        <vt:lpwstr>https://zakon.rada.gov.ua/laws/show/3551-12</vt:lpwstr>
      </vt:variant>
      <vt:variant>
        <vt:lpwstr>n538</vt:lpwstr>
      </vt:variant>
      <vt:variant>
        <vt:i4>6488186</vt:i4>
      </vt:variant>
      <vt:variant>
        <vt:i4>6</vt:i4>
      </vt:variant>
      <vt:variant>
        <vt:i4>0</vt:i4>
      </vt:variant>
      <vt:variant>
        <vt:i4>5</vt:i4>
      </vt:variant>
      <vt:variant>
        <vt:lpwstr>https://zakon.rada.gov.ua/laws/show/3551-12</vt:lpwstr>
      </vt:variant>
      <vt:variant>
        <vt:lpwstr>n538</vt:lpwstr>
      </vt:variant>
      <vt:variant>
        <vt:i4>5701705</vt:i4>
      </vt:variant>
      <vt:variant>
        <vt:i4>3</vt:i4>
      </vt:variant>
      <vt:variant>
        <vt:i4>0</vt:i4>
      </vt:variant>
      <vt:variant>
        <vt:i4>5</vt:i4>
      </vt:variant>
      <vt:variant>
        <vt:lpwstr>https://zakon.rada.gov.ua/laws/show/3551-12</vt:lpwstr>
      </vt:variant>
      <vt:variant>
        <vt:lpwstr>n97</vt:lpwstr>
      </vt:variant>
      <vt:variant>
        <vt:i4>5832777</vt:i4>
      </vt:variant>
      <vt:variant>
        <vt:i4>0</vt:i4>
      </vt:variant>
      <vt:variant>
        <vt:i4>0</vt:i4>
      </vt:variant>
      <vt:variant>
        <vt:i4>5</vt:i4>
      </vt:variant>
      <vt:variant>
        <vt:lpwstr>https://zakon.rada.gov.ua/laws/show/3551-12</vt:lpwstr>
      </vt:variant>
      <vt:variant>
        <vt:lpwstr>n73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Fig</dc:creator>
  <cp:lastModifiedBy>Acer</cp:lastModifiedBy>
  <cp:revision>6</cp:revision>
  <cp:lastPrinted>2021-03-09T10:11:00Z</cp:lastPrinted>
  <dcterms:created xsi:type="dcterms:W3CDTF">2023-03-21T09:57:00Z</dcterms:created>
  <dcterms:modified xsi:type="dcterms:W3CDTF">2023-03-21T10:22:00Z</dcterms:modified>
</cp:coreProperties>
</file>